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79B" w:rsidRPr="00FC579B" w:rsidRDefault="00FC579B" w:rsidP="00FC579B">
      <w:pPr>
        <w:spacing w:line="276" w:lineRule="auto"/>
        <w:jc w:val="center"/>
        <w:rPr>
          <w:rFonts w:ascii="Times New Roman" w:hAnsi="Times New Roman"/>
          <w:sz w:val="24"/>
          <w:szCs w:val="24"/>
        </w:rPr>
      </w:pPr>
      <w:r w:rsidRPr="00FC579B">
        <w:rPr>
          <w:rFonts w:ascii="Times New Roman" w:hAnsi="Times New Roman"/>
          <w:b/>
          <w:bCs/>
          <w:sz w:val="24"/>
          <w:szCs w:val="24"/>
        </w:rPr>
        <w:t>UMOWA NAJMU</w:t>
      </w:r>
      <w:r w:rsidRPr="00FC579B">
        <w:rPr>
          <w:rFonts w:ascii="Times New Roman" w:hAnsi="Times New Roman"/>
          <w:sz w:val="24"/>
          <w:szCs w:val="24"/>
        </w:rPr>
        <w:t xml:space="preserve"> </w:t>
      </w:r>
      <w:r w:rsidRPr="00FC579B">
        <w:rPr>
          <w:rFonts w:ascii="Times New Roman" w:hAnsi="Times New Roman"/>
          <w:b/>
          <w:bCs/>
          <w:sz w:val="24"/>
          <w:szCs w:val="24"/>
        </w:rPr>
        <w:t>LOKALU UŻYTKOWEGO</w:t>
      </w:r>
    </w:p>
    <w:p w:rsidR="00FC579B" w:rsidRPr="00FC579B" w:rsidRDefault="00FC579B" w:rsidP="00FC579B">
      <w:pPr>
        <w:spacing w:line="276" w:lineRule="auto"/>
        <w:ind w:firstLine="425"/>
        <w:jc w:val="both"/>
        <w:rPr>
          <w:rFonts w:ascii="Times New Roman" w:hAnsi="Times New Roman"/>
          <w:sz w:val="24"/>
          <w:szCs w:val="24"/>
        </w:rPr>
      </w:pPr>
    </w:p>
    <w:p w:rsidR="00FC579B" w:rsidRPr="00FC579B" w:rsidRDefault="00FC579B" w:rsidP="00FC579B">
      <w:pPr>
        <w:spacing w:line="276" w:lineRule="auto"/>
        <w:ind w:firstLine="425"/>
        <w:jc w:val="both"/>
        <w:rPr>
          <w:rFonts w:ascii="Times New Roman" w:hAnsi="Times New Roman"/>
          <w:sz w:val="24"/>
          <w:szCs w:val="24"/>
        </w:rPr>
      </w:pPr>
      <w:r w:rsidRPr="00FC579B">
        <w:rPr>
          <w:rFonts w:ascii="Times New Roman" w:hAnsi="Times New Roman"/>
          <w:sz w:val="24"/>
          <w:szCs w:val="24"/>
        </w:rPr>
        <w:t>zawarta w dniu … … … … … … … r. w … … … … … … … … … … …,</w:t>
      </w:r>
    </w:p>
    <w:p w:rsidR="00FC579B" w:rsidRPr="00FC579B" w:rsidRDefault="00FC579B" w:rsidP="00FC579B">
      <w:pPr>
        <w:spacing w:line="276" w:lineRule="auto"/>
        <w:ind w:firstLine="425"/>
        <w:jc w:val="both"/>
        <w:rPr>
          <w:rFonts w:ascii="Times New Roman" w:hAnsi="Times New Roman"/>
          <w:sz w:val="24"/>
          <w:szCs w:val="24"/>
        </w:rPr>
      </w:pPr>
    </w:p>
    <w:p w:rsidR="00FC579B" w:rsidRPr="00FC579B" w:rsidRDefault="00FC579B" w:rsidP="00FC579B">
      <w:pPr>
        <w:spacing w:line="276" w:lineRule="auto"/>
        <w:ind w:firstLine="425"/>
        <w:jc w:val="both"/>
        <w:rPr>
          <w:rFonts w:ascii="Times New Roman" w:hAnsi="Times New Roman"/>
          <w:sz w:val="24"/>
          <w:szCs w:val="24"/>
        </w:rPr>
      </w:pPr>
      <w:r w:rsidRPr="00FC579B">
        <w:rPr>
          <w:rFonts w:ascii="Times New Roman" w:hAnsi="Times New Roman"/>
          <w:sz w:val="24"/>
          <w:szCs w:val="24"/>
        </w:rPr>
        <w:t>pomiędzy:</w:t>
      </w:r>
    </w:p>
    <w:p w:rsidR="00FC579B" w:rsidRPr="00FC579B" w:rsidRDefault="00FC579B" w:rsidP="00FC579B">
      <w:pPr>
        <w:spacing w:line="276" w:lineRule="auto"/>
        <w:ind w:left="426"/>
        <w:jc w:val="both"/>
        <w:rPr>
          <w:rFonts w:ascii="Times New Roman" w:hAnsi="Times New Roman"/>
          <w:sz w:val="24"/>
          <w:szCs w:val="24"/>
        </w:rPr>
      </w:pPr>
      <w:r w:rsidRPr="00FC579B">
        <w:rPr>
          <w:rFonts w:ascii="Times New Roman" w:hAnsi="Times New Roman"/>
          <w:sz w:val="24"/>
          <w:szCs w:val="24"/>
        </w:rPr>
        <w:t>… … … … … … … … … …, z siedzibą w  … … … … … … … … … … … … … … … …, wpisaną do rejestru przedsiębiorców przy Sądzie Rejonowym … … … … … … … … … … … … … … … … w … … … … … …  Wydział Gospodarczy Krajowego Rejestru Sądowego pod nr KRS  … … … … … … … … … … … … … … … …, reprezentowaną przez  … … … … … … … … … … … … … … … …, zwanym w dalszej części umowy „</w:t>
      </w:r>
      <w:r w:rsidRPr="00FC579B">
        <w:rPr>
          <w:rFonts w:ascii="Times New Roman" w:hAnsi="Times New Roman"/>
          <w:b/>
          <w:sz w:val="24"/>
          <w:szCs w:val="24"/>
        </w:rPr>
        <w:t>Wynajmującym</w:t>
      </w:r>
      <w:r w:rsidRPr="00FC579B">
        <w:rPr>
          <w:rFonts w:ascii="Times New Roman" w:hAnsi="Times New Roman"/>
          <w:sz w:val="24"/>
          <w:szCs w:val="24"/>
        </w:rPr>
        <w:t>”</w:t>
      </w:r>
    </w:p>
    <w:p w:rsidR="00FC579B" w:rsidRPr="00FC579B" w:rsidRDefault="00FC579B" w:rsidP="00FC579B">
      <w:pPr>
        <w:spacing w:line="276" w:lineRule="auto"/>
        <w:ind w:left="426"/>
        <w:jc w:val="both"/>
        <w:rPr>
          <w:rFonts w:ascii="Times New Roman" w:hAnsi="Times New Roman"/>
          <w:sz w:val="24"/>
          <w:szCs w:val="24"/>
        </w:rPr>
      </w:pPr>
    </w:p>
    <w:p w:rsidR="00FC579B" w:rsidRPr="00FC579B" w:rsidRDefault="00FC579B" w:rsidP="00FC579B">
      <w:pPr>
        <w:spacing w:line="276" w:lineRule="auto"/>
        <w:ind w:firstLine="425"/>
        <w:jc w:val="both"/>
        <w:rPr>
          <w:rFonts w:ascii="Times New Roman" w:hAnsi="Times New Roman"/>
          <w:sz w:val="24"/>
          <w:szCs w:val="24"/>
        </w:rPr>
      </w:pPr>
      <w:r w:rsidRPr="00FC579B">
        <w:rPr>
          <w:rFonts w:ascii="Times New Roman" w:hAnsi="Times New Roman"/>
          <w:sz w:val="24"/>
          <w:szCs w:val="24"/>
        </w:rPr>
        <w:t>a</w:t>
      </w:r>
    </w:p>
    <w:p w:rsidR="00FC579B" w:rsidRPr="00FC579B" w:rsidRDefault="00FC579B" w:rsidP="00FC579B">
      <w:pPr>
        <w:spacing w:line="276" w:lineRule="auto"/>
        <w:ind w:firstLine="425"/>
        <w:jc w:val="both"/>
        <w:rPr>
          <w:rFonts w:ascii="Times New Roman" w:hAnsi="Times New Roman"/>
          <w:sz w:val="24"/>
          <w:szCs w:val="24"/>
        </w:rPr>
      </w:pPr>
    </w:p>
    <w:p w:rsidR="00FC579B" w:rsidRPr="00FC579B" w:rsidRDefault="00FC579B" w:rsidP="00FC579B">
      <w:pPr>
        <w:spacing w:line="276" w:lineRule="auto"/>
        <w:ind w:left="426"/>
        <w:jc w:val="both"/>
        <w:rPr>
          <w:rFonts w:ascii="Times New Roman" w:hAnsi="Times New Roman"/>
          <w:sz w:val="24"/>
          <w:szCs w:val="24"/>
        </w:rPr>
      </w:pPr>
      <w:r w:rsidRPr="00FC579B">
        <w:rPr>
          <w:rFonts w:ascii="Times New Roman" w:hAnsi="Times New Roman"/>
          <w:sz w:val="24"/>
          <w:szCs w:val="24"/>
        </w:rPr>
        <w:t>… … … … … … … … … legitymującym (</w:t>
      </w:r>
      <w:proofErr w:type="spellStart"/>
      <w:r w:rsidRPr="00FC579B">
        <w:rPr>
          <w:rFonts w:ascii="Times New Roman" w:hAnsi="Times New Roman"/>
          <w:sz w:val="24"/>
          <w:szCs w:val="24"/>
        </w:rPr>
        <w:t>cą</w:t>
      </w:r>
      <w:proofErr w:type="spellEnd"/>
      <w:r w:rsidRPr="00FC579B">
        <w:rPr>
          <w:rFonts w:ascii="Times New Roman" w:hAnsi="Times New Roman"/>
          <w:sz w:val="24"/>
          <w:szCs w:val="24"/>
        </w:rPr>
        <w:t>) się dowodem osobistym seria … … … … … … … …  nr … … … … … … … …  zam. w … … … … … … … …, przy ul. … … … … … … nr  … … …, zwanym w dalszej części umowy „</w:t>
      </w:r>
      <w:r w:rsidRPr="00FC579B">
        <w:rPr>
          <w:rFonts w:ascii="Times New Roman" w:hAnsi="Times New Roman"/>
          <w:b/>
          <w:sz w:val="24"/>
          <w:szCs w:val="24"/>
        </w:rPr>
        <w:t>Najemcą</w:t>
      </w:r>
      <w:r w:rsidRPr="00FC579B">
        <w:rPr>
          <w:rFonts w:ascii="Times New Roman" w:hAnsi="Times New Roman"/>
          <w:sz w:val="24"/>
          <w:szCs w:val="24"/>
        </w:rPr>
        <w:t>”,</w:t>
      </w:r>
    </w:p>
    <w:p w:rsidR="00FC579B" w:rsidRPr="00FC579B" w:rsidRDefault="00FC579B" w:rsidP="00FC579B">
      <w:pPr>
        <w:spacing w:line="276" w:lineRule="auto"/>
        <w:ind w:firstLine="425"/>
        <w:jc w:val="both"/>
        <w:rPr>
          <w:rFonts w:ascii="Times New Roman" w:hAnsi="Times New Roman"/>
          <w:sz w:val="24"/>
          <w:szCs w:val="24"/>
        </w:rPr>
      </w:pPr>
      <w:r w:rsidRPr="00FC579B">
        <w:rPr>
          <w:rFonts w:ascii="Times New Roman" w:hAnsi="Times New Roman"/>
          <w:sz w:val="24"/>
          <w:szCs w:val="24"/>
        </w:rPr>
        <w:t>wspólnie dalej zwanymi „</w:t>
      </w:r>
      <w:r w:rsidRPr="00FC579B">
        <w:rPr>
          <w:rFonts w:ascii="Times New Roman" w:hAnsi="Times New Roman"/>
          <w:b/>
          <w:sz w:val="24"/>
          <w:szCs w:val="24"/>
        </w:rPr>
        <w:t>Stronami</w:t>
      </w:r>
      <w:r w:rsidRPr="00FC579B">
        <w:rPr>
          <w:rFonts w:ascii="Times New Roman" w:hAnsi="Times New Roman"/>
          <w:sz w:val="24"/>
          <w:szCs w:val="24"/>
        </w:rPr>
        <w:t>”, a każda osobno „</w:t>
      </w:r>
      <w:r w:rsidRPr="00FC579B">
        <w:rPr>
          <w:rFonts w:ascii="Times New Roman" w:hAnsi="Times New Roman"/>
          <w:b/>
          <w:sz w:val="24"/>
          <w:szCs w:val="24"/>
        </w:rPr>
        <w:t>Stroną</w:t>
      </w:r>
      <w:r w:rsidRPr="00FC579B">
        <w:rPr>
          <w:rFonts w:ascii="Times New Roman" w:hAnsi="Times New Roman"/>
          <w:sz w:val="24"/>
          <w:szCs w:val="24"/>
        </w:rPr>
        <w:t>”,</w:t>
      </w:r>
    </w:p>
    <w:p w:rsidR="00FC579B" w:rsidRPr="00FC579B" w:rsidRDefault="00FC579B" w:rsidP="00FC579B">
      <w:pPr>
        <w:spacing w:line="276" w:lineRule="auto"/>
        <w:ind w:firstLine="425"/>
        <w:jc w:val="both"/>
        <w:rPr>
          <w:rFonts w:ascii="Times New Roman" w:hAnsi="Times New Roman"/>
          <w:sz w:val="24"/>
          <w:szCs w:val="24"/>
        </w:rPr>
      </w:pPr>
    </w:p>
    <w:p w:rsidR="00FC579B" w:rsidRPr="00FC579B" w:rsidRDefault="00FC579B" w:rsidP="00FC579B">
      <w:pPr>
        <w:spacing w:line="276" w:lineRule="auto"/>
        <w:ind w:firstLine="425"/>
        <w:jc w:val="both"/>
        <w:rPr>
          <w:rFonts w:ascii="Times New Roman" w:hAnsi="Times New Roman"/>
          <w:sz w:val="24"/>
          <w:szCs w:val="24"/>
        </w:rPr>
      </w:pPr>
      <w:r w:rsidRPr="00FC579B">
        <w:rPr>
          <w:rFonts w:ascii="Times New Roman" w:hAnsi="Times New Roman"/>
          <w:sz w:val="24"/>
          <w:szCs w:val="24"/>
        </w:rPr>
        <w:t>zwana dalej „</w:t>
      </w:r>
      <w:proofErr w:type="spellStart"/>
      <w:r w:rsidRPr="00FC579B">
        <w:rPr>
          <w:rFonts w:ascii="Times New Roman" w:hAnsi="Times New Roman"/>
          <w:b/>
          <w:sz w:val="24"/>
          <w:szCs w:val="24"/>
        </w:rPr>
        <w:t>Umową</w:t>
      </w:r>
      <w:r w:rsidRPr="00FC579B">
        <w:rPr>
          <w:rFonts w:ascii="Times New Roman" w:hAnsi="Times New Roman"/>
          <w:sz w:val="24"/>
          <w:szCs w:val="24"/>
        </w:rPr>
        <w:t>”,o</w:t>
      </w:r>
      <w:proofErr w:type="spellEnd"/>
      <w:r w:rsidRPr="00FC579B">
        <w:rPr>
          <w:rFonts w:ascii="Times New Roman" w:hAnsi="Times New Roman"/>
          <w:sz w:val="24"/>
          <w:szCs w:val="24"/>
        </w:rPr>
        <w:t xml:space="preserve"> następującej treści:</w:t>
      </w:r>
    </w:p>
    <w:p w:rsidR="00FC579B" w:rsidRPr="00FC579B" w:rsidRDefault="00FC579B" w:rsidP="00FC579B">
      <w:pPr>
        <w:spacing w:before="480" w:after="240" w:line="276" w:lineRule="auto"/>
        <w:jc w:val="center"/>
        <w:rPr>
          <w:rFonts w:ascii="Times New Roman" w:hAnsi="Times New Roman"/>
          <w:sz w:val="24"/>
          <w:szCs w:val="24"/>
        </w:rPr>
      </w:pPr>
      <w:r w:rsidRPr="00FC579B">
        <w:rPr>
          <w:rFonts w:ascii="Times New Roman" w:hAnsi="Times New Roman"/>
          <w:b/>
          <w:bCs/>
          <w:sz w:val="24"/>
          <w:szCs w:val="24"/>
        </w:rPr>
        <w:t>Postanowienia ogólne oraz Przedmiot Umowy</w:t>
      </w:r>
    </w:p>
    <w:p w:rsidR="00FC579B" w:rsidRPr="00FC579B" w:rsidRDefault="00FC579B" w:rsidP="00FC579B">
      <w:pPr>
        <w:spacing w:line="276" w:lineRule="auto"/>
        <w:jc w:val="center"/>
        <w:rPr>
          <w:rFonts w:ascii="Times New Roman" w:hAnsi="Times New Roman"/>
          <w:sz w:val="24"/>
          <w:szCs w:val="24"/>
        </w:rPr>
      </w:pPr>
      <w:r w:rsidRPr="00FC579B">
        <w:rPr>
          <w:rFonts w:ascii="Times New Roman" w:hAnsi="Times New Roman"/>
          <w:b/>
          <w:bCs/>
          <w:sz w:val="24"/>
          <w:szCs w:val="24"/>
        </w:rPr>
        <w:t>§ 1</w:t>
      </w:r>
    </w:p>
    <w:p w:rsidR="00FC579B" w:rsidRPr="00FC579B" w:rsidRDefault="00FC579B" w:rsidP="00FC579B">
      <w:pPr>
        <w:numPr>
          <w:ilvl w:val="0"/>
          <w:numId w:val="2"/>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Wynajmujący oświadcza, że przysługuje mu tytuł prawny do lokalu użytkowego numer … … … …  o powierzchni … … …, zwany dalej „</w:t>
      </w:r>
      <w:r w:rsidRPr="00FC579B">
        <w:rPr>
          <w:rFonts w:ascii="Times New Roman" w:hAnsi="Times New Roman"/>
          <w:b/>
          <w:sz w:val="24"/>
          <w:szCs w:val="24"/>
        </w:rPr>
        <w:t>Przedmiotem Umowy</w:t>
      </w:r>
      <w:r w:rsidRPr="00FC579B">
        <w:rPr>
          <w:rFonts w:ascii="Times New Roman" w:hAnsi="Times New Roman"/>
          <w:sz w:val="24"/>
          <w:szCs w:val="24"/>
        </w:rPr>
        <w:t>”, znajdującego się w budynku położonym na nieruchomości gruntowej, położonej w … … … … … … … …   przy ul. … … … … … … … …  , działka nr … … … … … … dla której Sąd Rejonowy w … … … … … … … …   prowadzi księgę wieczystą numer … … … … … … … . Odpis z księgi wieczystej  KW nr … … … … … …, stanowi Załącznik numer 1 do umowy. Tytuł prawny do Przedmiotu Umowy, o którym mowa w niniejszym ustępie, uprawnia Wynajmującego do zawarcia Umowy i umożliwia Wynajmującemu jej wykonanie.</w:t>
      </w:r>
    </w:p>
    <w:p w:rsidR="00FC579B" w:rsidRPr="00FC579B" w:rsidRDefault="00FC579B" w:rsidP="00FC579B">
      <w:pPr>
        <w:numPr>
          <w:ilvl w:val="0"/>
          <w:numId w:val="2"/>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Wynajmujący oświadcza, że Przedmiot Umowy nie jest obciążony prawami osób trzecich.</w:t>
      </w:r>
    </w:p>
    <w:p w:rsidR="00FC579B" w:rsidRPr="00FC579B" w:rsidRDefault="00FC579B" w:rsidP="00FC579B">
      <w:pPr>
        <w:spacing w:before="480" w:after="240" w:line="276" w:lineRule="auto"/>
        <w:jc w:val="center"/>
        <w:rPr>
          <w:rFonts w:ascii="Times New Roman" w:hAnsi="Times New Roman"/>
          <w:sz w:val="24"/>
          <w:szCs w:val="24"/>
        </w:rPr>
      </w:pPr>
      <w:r w:rsidRPr="00FC579B">
        <w:rPr>
          <w:rFonts w:ascii="Times New Roman" w:hAnsi="Times New Roman"/>
          <w:b/>
          <w:bCs/>
          <w:sz w:val="24"/>
          <w:szCs w:val="24"/>
        </w:rPr>
        <w:t>§ 2</w:t>
      </w:r>
    </w:p>
    <w:p w:rsidR="00FC579B" w:rsidRPr="00FC579B" w:rsidRDefault="00FC579B" w:rsidP="00FC579B">
      <w:pPr>
        <w:numPr>
          <w:ilvl w:val="0"/>
          <w:numId w:val="1"/>
        </w:numPr>
        <w:tabs>
          <w:tab w:val="left" w:pos="709"/>
        </w:tabs>
        <w:spacing w:line="276" w:lineRule="auto"/>
        <w:ind w:left="709" w:hanging="709"/>
        <w:jc w:val="both"/>
        <w:rPr>
          <w:rFonts w:ascii="Times New Roman" w:hAnsi="Times New Roman"/>
          <w:sz w:val="24"/>
          <w:szCs w:val="24"/>
        </w:rPr>
      </w:pPr>
      <w:r w:rsidRPr="00FC579B">
        <w:rPr>
          <w:rFonts w:ascii="Times New Roman" w:hAnsi="Times New Roman"/>
          <w:sz w:val="24"/>
          <w:szCs w:val="24"/>
        </w:rPr>
        <w:t>Wynajmujący oddaje do używania Przedmiot Umowy, który został oznaczony kolorem czerwonym na planie budynku, który stanowi załącznik nr 2 do niniejszej Umowy.</w:t>
      </w:r>
    </w:p>
    <w:p w:rsidR="00FC579B" w:rsidRPr="00FC579B" w:rsidRDefault="00FC579B" w:rsidP="00FC579B">
      <w:pPr>
        <w:numPr>
          <w:ilvl w:val="0"/>
          <w:numId w:val="1"/>
        </w:numPr>
        <w:tabs>
          <w:tab w:val="left" w:pos="709"/>
        </w:tabs>
        <w:spacing w:line="276" w:lineRule="auto"/>
        <w:ind w:left="709" w:hanging="709"/>
        <w:jc w:val="both"/>
        <w:rPr>
          <w:rFonts w:ascii="Times New Roman" w:hAnsi="Times New Roman"/>
          <w:sz w:val="24"/>
          <w:szCs w:val="24"/>
        </w:rPr>
      </w:pPr>
      <w:r w:rsidRPr="00FC579B">
        <w:rPr>
          <w:rFonts w:ascii="Times New Roman" w:hAnsi="Times New Roman"/>
          <w:sz w:val="24"/>
          <w:szCs w:val="24"/>
        </w:rPr>
        <w:t xml:space="preserve">Najemca zobowiązuje się korzystać z Przedmiotu Umowy zgodnie z jego przeznaczeniem, którym jest: … … … … … … … … … … … … … … … … … … i </w:t>
      </w:r>
      <w:r w:rsidRPr="00FC579B">
        <w:rPr>
          <w:rFonts w:ascii="Times New Roman" w:hAnsi="Times New Roman"/>
          <w:sz w:val="24"/>
          <w:szCs w:val="24"/>
        </w:rPr>
        <w:lastRenderedPageBreak/>
        <w:t>zobowiązuje się wykorzystywać Przedmiot Umowy na potrzeby związane z prowadzoną przez siebie działalnością gospodarczą związaną z … … … … … …… … … … … …… … … … … … … … … … … , z wykluczeniem funkcji mieszkaniowych.</w:t>
      </w:r>
    </w:p>
    <w:p w:rsidR="00FC579B" w:rsidRPr="00FC579B" w:rsidRDefault="00FC579B" w:rsidP="00FC579B">
      <w:pPr>
        <w:spacing w:before="480" w:after="240" w:line="276" w:lineRule="auto"/>
        <w:jc w:val="center"/>
        <w:rPr>
          <w:rFonts w:ascii="Times New Roman" w:hAnsi="Times New Roman"/>
          <w:sz w:val="24"/>
          <w:szCs w:val="24"/>
        </w:rPr>
      </w:pPr>
      <w:r w:rsidRPr="00FC579B">
        <w:rPr>
          <w:rFonts w:ascii="Times New Roman" w:hAnsi="Times New Roman"/>
          <w:b/>
          <w:bCs/>
          <w:sz w:val="24"/>
          <w:szCs w:val="24"/>
        </w:rPr>
        <w:t>§ 3</w:t>
      </w:r>
    </w:p>
    <w:p w:rsidR="00FC579B" w:rsidRPr="00FC579B" w:rsidRDefault="00FC579B" w:rsidP="00FC579B">
      <w:pPr>
        <w:spacing w:line="276" w:lineRule="auto"/>
        <w:jc w:val="both"/>
        <w:rPr>
          <w:rFonts w:ascii="Times New Roman" w:hAnsi="Times New Roman"/>
          <w:sz w:val="24"/>
          <w:szCs w:val="24"/>
        </w:rPr>
      </w:pPr>
      <w:r w:rsidRPr="00FC579B">
        <w:rPr>
          <w:rFonts w:ascii="Times New Roman" w:hAnsi="Times New Roman"/>
          <w:sz w:val="24"/>
          <w:szCs w:val="24"/>
        </w:rPr>
        <w:t xml:space="preserve">Stan techniczny oraz wyposażenie Przedmiotu Umowy, stwierdzony zostanie w protokole przekazania, stanowiącym załącznik nr 3 do umowy, sporządzonym przez Strony niezwłocznie po podpisaniu Umowy, nie później niż w terminie … … … … … … dni. </w:t>
      </w:r>
    </w:p>
    <w:p w:rsidR="00FC579B" w:rsidRPr="00FC579B" w:rsidRDefault="00FC579B" w:rsidP="00FC579B">
      <w:pPr>
        <w:spacing w:before="480" w:after="240" w:line="276" w:lineRule="auto"/>
        <w:jc w:val="center"/>
        <w:rPr>
          <w:rFonts w:ascii="Times New Roman" w:hAnsi="Times New Roman"/>
          <w:sz w:val="24"/>
          <w:szCs w:val="24"/>
        </w:rPr>
      </w:pPr>
      <w:r w:rsidRPr="00FC579B">
        <w:rPr>
          <w:rFonts w:ascii="Times New Roman" w:hAnsi="Times New Roman"/>
          <w:b/>
          <w:bCs/>
          <w:sz w:val="24"/>
          <w:szCs w:val="24"/>
        </w:rPr>
        <w:t>§ 4</w:t>
      </w:r>
    </w:p>
    <w:p w:rsidR="00FC579B" w:rsidRPr="00FC579B" w:rsidRDefault="00FC579B" w:rsidP="00FC579B">
      <w:pPr>
        <w:spacing w:line="276" w:lineRule="auto"/>
        <w:jc w:val="both"/>
        <w:rPr>
          <w:rFonts w:ascii="Times New Roman" w:hAnsi="Times New Roman"/>
          <w:sz w:val="24"/>
          <w:szCs w:val="24"/>
        </w:rPr>
      </w:pPr>
      <w:r w:rsidRPr="00FC579B">
        <w:rPr>
          <w:rFonts w:ascii="Times New Roman" w:hAnsi="Times New Roman"/>
          <w:sz w:val="24"/>
          <w:szCs w:val="24"/>
        </w:rPr>
        <w:t xml:space="preserve">Umowa zostaje zawarta na czas oznaczony do dnia … … … … … …  … … … … r. </w:t>
      </w:r>
    </w:p>
    <w:p w:rsidR="00FC579B" w:rsidRPr="00FC579B" w:rsidRDefault="00FC579B" w:rsidP="00FC579B">
      <w:pPr>
        <w:spacing w:before="480" w:after="240" w:line="276" w:lineRule="auto"/>
        <w:jc w:val="center"/>
        <w:rPr>
          <w:rFonts w:ascii="Times New Roman" w:hAnsi="Times New Roman"/>
          <w:sz w:val="24"/>
          <w:szCs w:val="24"/>
        </w:rPr>
      </w:pPr>
      <w:r w:rsidRPr="00FC579B">
        <w:rPr>
          <w:rFonts w:ascii="Times New Roman" w:hAnsi="Times New Roman"/>
          <w:b/>
          <w:bCs/>
          <w:sz w:val="24"/>
          <w:szCs w:val="24"/>
        </w:rPr>
        <w:t>Uprawnienia i obowiązki Najemcy</w:t>
      </w:r>
    </w:p>
    <w:p w:rsidR="00FC579B" w:rsidRPr="00FC579B" w:rsidRDefault="00FC579B" w:rsidP="00FC579B">
      <w:pPr>
        <w:spacing w:line="276" w:lineRule="auto"/>
        <w:jc w:val="center"/>
        <w:rPr>
          <w:rFonts w:ascii="Times New Roman" w:hAnsi="Times New Roman"/>
          <w:sz w:val="24"/>
          <w:szCs w:val="24"/>
        </w:rPr>
      </w:pPr>
      <w:r w:rsidRPr="00FC579B">
        <w:rPr>
          <w:rFonts w:ascii="Times New Roman" w:hAnsi="Times New Roman"/>
          <w:b/>
          <w:bCs/>
          <w:sz w:val="24"/>
          <w:szCs w:val="24"/>
        </w:rPr>
        <w:t>§ 5</w:t>
      </w:r>
    </w:p>
    <w:p w:rsidR="00FC579B" w:rsidRPr="00FC579B" w:rsidRDefault="00FC579B" w:rsidP="00FC579B">
      <w:pPr>
        <w:numPr>
          <w:ilvl w:val="0"/>
          <w:numId w:val="3"/>
        </w:numPr>
        <w:tabs>
          <w:tab w:val="left" w:pos="709"/>
        </w:tabs>
        <w:spacing w:before="240" w:line="276" w:lineRule="auto"/>
        <w:ind w:hanging="720"/>
        <w:jc w:val="both"/>
        <w:rPr>
          <w:rFonts w:ascii="Times New Roman" w:hAnsi="Times New Roman"/>
          <w:sz w:val="24"/>
          <w:szCs w:val="24"/>
        </w:rPr>
      </w:pPr>
      <w:r w:rsidRPr="00FC579B">
        <w:rPr>
          <w:rFonts w:ascii="Times New Roman" w:hAnsi="Times New Roman"/>
          <w:sz w:val="24"/>
          <w:szCs w:val="24"/>
        </w:rPr>
        <w:t>Najemca zobowiązuje się do korzystania z Przedmiotu Umowy z należytą starannością, przeznaczeniem określonym w Umowie, przestrzegając przepisów sanitarnych, bhp i ppoż., a także w sposób niezakłócający praw najemców sąsiednich lokali.</w:t>
      </w:r>
    </w:p>
    <w:p w:rsidR="00FC579B" w:rsidRPr="00FC579B" w:rsidRDefault="00FC579B" w:rsidP="00FC579B">
      <w:pPr>
        <w:numPr>
          <w:ilvl w:val="0"/>
          <w:numId w:val="3"/>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Najemca zobowiązuje się do dokonywania we własnym zakresie i na własny koszt bieżących drobnych napraw oraz usuwania usterek związanych z bieżącą eksploatacją Przedmiotu Umowy, celem zachowania Przedmiotu Umowy w stanie niepogorszonym.</w:t>
      </w:r>
    </w:p>
    <w:p w:rsidR="00FC579B" w:rsidRPr="00FC579B" w:rsidRDefault="00FC579B" w:rsidP="00FC579B">
      <w:pPr>
        <w:numPr>
          <w:ilvl w:val="0"/>
          <w:numId w:val="3"/>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Jeżeli Przedmiot Umowy wymaga napraw, które obciążają Wynajmującego, a bez których Przedmiot Umowy nie jest przydatny do umówionego użytku, Najemca może wyznaczyć Wynajmującemu odpowiedni termin do wykonania napraw. Po bezskutecznym upływie wyznaczonego terminu Najemca może dokonać koniecznych napraw na koszt Wynajmującego.</w:t>
      </w:r>
    </w:p>
    <w:p w:rsidR="00FC579B" w:rsidRPr="00FC579B" w:rsidRDefault="00FC579B" w:rsidP="00FC579B">
      <w:pPr>
        <w:numPr>
          <w:ilvl w:val="0"/>
          <w:numId w:val="3"/>
        </w:numPr>
        <w:tabs>
          <w:tab w:val="left" w:pos="709"/>
        </w:tabs>
        <w:spacing w:line="276" w:lineRule="auto"/>
        <w:ind w:hanging="720"/>
        <w:jc w:val="both"/>
        <w:rPr>
          <w:rFonts w:ascii="Times New Roman" w:hAnsi="Times New Roman"/>
          <w:b/>
          <w:bCs/>
          <w:sz w:val="24"/>
          <w:szCs w:val="24"/>
        </w:rPr>
      </w:pPr>
      <w:r w:rsidRPr="00FC579B">
        <w:rPr>
          <w:rFonts w:ascii="Times New Roman" w:hAnsi="Times New Roman"/>
          <w:bCs/>
          <w:sz w:val="24"/>
          <w:szCs w:val="24"/>
        </w:rPr>
        <w:t xml:space="preserve">Najemca nie może wykonywać w Przedmiocie Umowy żadnych nakładów lub prac budowlanych, </w:t>
      </w:r>
      <w:r w:rsidRPr="00FC579B">
        <w:rPr>
          <w:rFonts w:ascii="Times New Roman" w:hAnsi="Times New Roman"/>
          <w:sz w:val="24"/>
          <w:szCs w:val="24"/>
        </w:rPr>
        <w:t>w szczególności dokonywać jego przebudowy, innych przeróbek i adaptacji bez uprzedniej pisemnej pod rygorem nieważności zgody Wynajmującego. Najemca pokrywa koszty prac lub zmian określonych w niniejszym ustępie. W braku odmiennego pisemnego pod rygorem nieważności porozumienia Stron w tym zakresie, po rozwiązaniu Umowy Najemca może zwrócić Przedmiot Umowy wraz z nakładami lub zmianami określonymi w niniejszym ustępie, żądając jednocześnie od Wynajmującego zwrotu poniesionych kosztów, chyba że Wynajmujący zażąda usunięcia z Przedmiotu Umowy tych nakładów lub zmian.</w:t>
      </w:r>
    </w:p>
    <w:p w:rsidR="00FC579B" w:rsidRPr="00FC579B" w:rsidRDefault="00FC579B" w:rsidP="00FC579B">
      <w:pPr>
        <w:numPr>
          <w:ilvl w:val="0"/>
          <w:numId w:val="3"/>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 xml:space="preserve">Najemca jest uprawniony do oddania całości lub części Przedmiotu Umowy w podnajem lub do bezpłatnego używania osobom trzecim po uzyskaniu pisemnej pod </w:t>
      </w:r>
      <w:r w:rsidRPr="00FC579B">
        <w:rPr>
          <w:rFonts w:ascii="Times New Roman" w:hAnsi="Times New Roman"/>
          <w:sz w:val="24"/>
          <w:szCs w:val="24"/>
        </w:rPr>
        <w:lastRenderedPageBreak/>
        <w:t>rygorem nieważności zgody Wynajmującego.</w:t>
      </w:r>
    </w:p>
    <w:p w:rsidR="00FC579B" w:rsidRPr="00FC579B" w:rsidRDefault="00FC579B" w:rsidP="00FC579B">
      <w:pPr>
        <w:numPr>
          <w:ilvl w:val="0"/>
          <w:numId w:val="3"/>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 xml:space="preserve">Najemca może na własny koszt umieścić reklamę, szyld czy inne oznaczenie na zewnątrz budynku, w którym znajduje się Przedmiot Umowy, lecz wyłącznie  w miejscu wskazanym przez Wynajmującego i po uzyskaniu jego pisemnej pod rygorem nieważności zgody. Najemca zobowiązany jest do utrzymania ww. reklam i szyldów w należytym stanie. Najemca jest odpowiedzialny za uzyskanie wszystkich prawem wymaganych pozwoleń publiczno-prawnych i odpowiada za zgodność wykonania i instalacji szyldu z przepisami prawa. </w:t>
      </w:r>
    </w:p>
    <w:p w:rsidR="00FC579B" w:rsidRPr="00FC579B" w:rsidRDefault="00FC579B" w:rsidP="00FC579B">
      <w:pPr>
        <w:numPr>
          <w:ilvl w:val="0"/>
          <w:numId w:val="3"/>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Najemca ma prawo do bezpłatnego korzystania z miejsc parkingowych umiejscowionych z przodu/z tyłu budynku</w:t>
      </w:r>
      <w:r w:rsidRPr="00FC579B">
        <w:rPr>
          <w:rStyle w:val="Odwoanieprzypisudolnego"/>
          <w:rFonts w:ascii="Times New Roman" w:hAnsi="Times New Roman"/>
          <w:sz w:val="24"/>
          <w:szCs w:val="24"/>
        </w:rPr>
        <w:footnoteReference w:customMarkFollows="1" w:id="1"/>
        <w:sym w:font="Symbol" w:char="F02A"/>
      </w:r>
      <w:r w:rsidRPr="00FC579B">
        <w:rPr>
          <w:rFonts w:ascii="Times New Roman" w:hAnsi="Times New Roman"/>
          <w:sz w:val="24"/>
          <w:szCs w:val="24"/>
        </w:rPr>
        <w:t xml:space="preserve">, w którym mieści się Przedmiot Umowy, z tym zastrzeżeniem, że </w:t>
      </w:r>
      <w:r w:rsidRPr="00FC579B">
        <w:rPr>
          <w:rFonts w:ascii="Times New Roman" w:hAnsi="Times New Roman"/>
          <w:bCs/>
          <w:sz w:val="24"/>
          <w:szCs w:val="24"/>
        </w:rPr>
        <w:t>Wynajmujący zastrzega sobie prawo do wprowadzenia ograniczeń w jego użytkowaniu (ograniczenie czasowe, wyznaczenie godzin otwarcia itd.).</w:t>
      </w:r>
    </w:p>
    <w:p w:rsidR="00FC579B" w:rsidRPr="00FC579B" w:rsidRDefault="00FC579B" w:rsidP="00FC579B">
      <w:pPr>
        <w:spacing w:before="480" w:after="240" w:line="276" w:lineRule="auto"/>
        <w:jc w:val="center"/>
        <w:rPr>
          <w:rFonts w:ascii="Times New Roman" w:hAnsi="Times New Roman"/>
          <w:sz w:val="24"/>
          <w:szCs w:val="24"/>
        </w:rPr>
      </w:pPr>
      <w:r w:rsidRPr="00FC579B">
        <w:rPr>
          <w:rFonts w:ascii="Times New Roman" w:hAnsi="Times New Roman"/>
          <w:b/>
          <w:bCs/>
          <w:sz w:val="24"/>
          <w:szCs w:val="24"/>
        </w:rPr>
        <w:t>Uprawnienia i obowiązki Wynajmującego</w:t>
      </w:r>
    </w:p>
    <w:p w:rsidR="00FC579B" w:rsidRPr="00FC579B" w:rsidRDefault="00FC579B" w:rsidP="00FC579B">
      <w:pPr>
        <w:spacing w:after="100" w:afterAutospacing="1" w:line="276" w:lineRule="auto"/>
        <w:jc w:val="center"/>
        <w:rPr>
          <w:rFonts w:ascii="Times New Roman" w:hAnsi="Times New Roman"/>
          <w:sz w:val="24"/>
          <w:szCs w:val="24"/>
        </w:rPr>
      </w:pPr>
      <w:r w:rsidRPr="00FC579B">
        <w:rPr>
          <w:rFonts w:ascii="Times New Roman" w:hAnsi="Times New Roman"/>
          <w:b/>
          <w:bCs/>
          <w:sz w:val="24"/>
          <w:szCs w:val="24"/>
        </w:rPr>
        <w:t>§ 6</w:t>
      </w:r>
    </w:p>
    <w:p w:rsidR="00FC579B" w:rsidRPr="00FC579B" w:rsidRDefault="00FC579B" w:rsidP="00FC579B">
      <w:pPr>
        <w:numPr>
          <w:ilvl w:val="0"/>
          <w:numId w:val="5"/>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Wynajmujący zobowiązuje się wydać Najemcy Przedmiot Umowy w dniu podpisania Umowy/w terminie do … … … … … …  … … … … r.</w:t>
      </w:r>
      <w:r w:rsidRPr="00FC579B">
        <w:rPr>
          <w:rFonts w:ascii="Times New Roman" w:hAnsi="Times New Roman"/>
          <w:sz w:val="24"/>
          <w:szCs w:val="24"/>
          <w:vertAlign w:val="superscript"/>
        </w:rPr>
        <w:footnoteReference w:customMarkFollows="1" w:id="2"/>
        <w:sym w:font="Symbol" w:char="F02A"/>
      </w:r>
      <w:r w:rsidRPr="00FC579B">
        <w:rPr>
          <w:rFonts w:ascii="Times New Roman" w:hAnsi="Times New Roman"/>
          <w:sz w:val="24"/>
          <w:szCs w:val="24"/>
        </w:rPr>
        <w:t xml:space="preserve"> w stanie przydatnym do umówionego użytku i utrzymywać go w takim stanie przez cały czas trwania Umowy./Strony potwierdzają, że  Przedmiot Umowy został wydany Najemcy w dniu podpisania Umowy w stanie przydatnym do umówionego użytku i Najemca zobowiązuje się utrzymywać Przedmiot Umowy w stanie jakim go otrzymał przez cały czas trwania Umowy.</w:t>
      </w:r>
      <w:r w:rsidRPr="00FC579B">
        <w:rPr>
          <w:rFonts w:ascii="Times New Roman" w:hAnsi="Times New Roman"/>
          <w:sz w:val="24"/>
          <w:szCs w:val="24"/>
          <w:vertAlign w:val="superscript"/>
        </w:rPr>
        <w:footnoteReference w:customMarkFollows="1" w:id="3"/>
        <w:sym w:font="Symbol" w:char="F02A"/>
      </w:r>
    </w:p>
    <w:p w:rsidR="00FC579B" w:rsidRPr="00FC579B" w:rsidRDefault="00FC579B" w:rsidP="00FC579B">
      <w:pPr>
        <w:numPr>
          <w:ilvl w:val="0"/>
          <w:numId w:val="5"/>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Wynajmujący zobowiązuje się do niezwłocznego usunięcia na własny koszt wad Przedmiotu Umowy, jeżeli wady te uniemożliwiają niezakłócone korzystanie z Przedmiotu Umowy.</w:t>
      </w:r>
    </w:p>
    <w:p w:rsidR="00FC579B" w:rsidRPr="00FC579B" w:rsidRDefault="00FC579B" w:rsidP="00FC579B">
      <w:pPr>
        <w:numPr>
          <w:ilvl w:val="0"/>
          <w:numId w:val="5"/>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Wynajmujący oświadcza, że Przedmiot Umowy posiada dostęp do następujących mediów i instalacji:</w:t>
      </w:r>
    </w:p>
    <w:p w:rsidR="00FC579B" w:rsidRPr="00FC579B" w:rsidRDefault="00FC579B" w:rsidP="00FC579B">
      <w:pPr>
        <w:numPr>
          <w:ilvl w:val="1"/>
          <w:numId w:val="5"/>
        </w:numPr>
        <w:tabs>
          <w:tab w:val="left" w:pos="1418"/>
        </w:tabs>
        <w:spacing w:line="276" w:lineRule="auto"/>
        <w:ind w:hanging="731"/>
        <w:jc w:val="both"/>
        <w:rPr>
          <w:rFonts w:ascii="Times New Roman" w:hAnsi="Times New Roman"/>
          <w:sz w:val="24"/>
          <w:szCs w:val="24"/>
        </w:rPr>
      </w:pPr>
      <w:r w:rsidRPr="00FC579B">
        <w:rPr>
          <w:rFonts w:ascii="Times New Roman" w:hAnsi="Times New Roman"/>
          <w:sz w:val="24"/>
          <w:szCs w:val="24"/>
        </w:rPr>
        <w:t>energii elektrycznej,</w:t>
      </w:r>
    </w:p>
    <w:p w:rsidR="00FC579B" w:rsidRPr="00FC579B" w:rsidRDefault="00FC579B" w:rsidP="00FC579B">
      <w:pPr>
        <w:numPr>
          <w:ilvl w:val="1"/>
          <w:numId w:val="5"/>
        </w:numPr>
        <w:tabs>
          <w:tab w:val="left" w:pos="1418"/>
        </w:tabs>
        <w:spacing w:line="276" w:lineRule="auto"/>
        <w:ind w:hanging="731"/>
        <w:jc w:val="both"/>
        <w:rPr>
          <w:rFonts w:ascii="Times New Roman" w:hAnsi="Times New Roman"/>
          <w:sz w:val="24"/>
          <w:szCs w:val="24"/>
        </w:rPr>
      </w:pPr>
      <w:r w:rsidRPr="00FC579B">
        <w:rPr>
          <w:rFonts w:ascii="Times New Roman" w:hAnsi="Times New Roman"/>
          <w:sz w:val="24"/>
          <w:szCs w:val="24"/>
        </w:rPr>
        <w:t>bieżącej wody wraz z instalacją kanalizacyjną,</w:t>
      </w:r>
    </w:p>
    <w:p w:rsidR="00FC579B" w:rsidRPr="00FC579B" w:rsidRDefault="00FC579B" w:rsidP="00FC579B">
      <w:pPr>
        <w:numPr>
          <w:ilvl w:val="1"/>
          <w:numId w:val="5"/>
        </w:numPr>
        <w:tabs>
          <w:tab w:val="left" w:pos="1418"/>
        </w:tabs>
        <w:spacing w:line="276" w:lineRule="auto"/>
        <w:ind w:hanging="731"/>
        <w:jc w:val="both"/>
        <w:rPr>
          <w:rFonts w:ascii="Times New Roman" w:hAnsi="Times New Roman"/>
          <w:sz w:val="24"/>
          <w:szCs w:val="24"/>
        </w:rPr>
      </w:pPr>
      <w:r w:rsidRPr="00FC579B">
        <w:rPr>
          <w:rFonts w:ascii="Times New Roman" w:hAnsi="Times New Roman"/>
          <w:sz w:val="24"/>
          <w:szCs w:val="24"/>
        </w:rPr>
        <w:t>instalacji grzewczej i wentylacyjnej,</w:t>
      </w:r>
    </w:p>
    <w:p w:rsidR="00FC579B" w:rsidRPr="00FC579B" w:rsidRDefault="00FC579B" w:rsidP="00FC579B">
      <w:pPr>
        <w:numPr>
          <w:ilvl w:val="1"/>
          <w:numId w:val="5"/>
        </w:numPr>
        <w:tabs>
          <w:tab w:val="left" w:pos="1418"/>
        </w:tabs>
        <w:spacing w:line="276" w:lineRule="auto"/>
        <w:ind w:hanging="731"/>
        <w:jc w:val="both"/>
        <w:rPr>
          <w:rFonts w:ascii="Times New Roman" w:hAnsi="Times New Roman"/>
          <w:sz w:val="24"/>
          <w:szCs w:val="24"/>
        </w:rPr>
      </w:pPr>
      <w:r w:rsidRPr="00FC579B">
        <w:rPr>
          <w:rFonts w:ascii="Times New Roman" w:hAnsi="Times New Roman"/>
          <w:sz w:val="24"/>
          <w:szCs w:val="24"/>
        </w:rPr>
        <w:t>instalacji telefonicznej.</w:t>
      </w:r>
    </w:p>
    <w:p w:rsidR="00FC579B" w:rsidRPr="00FC579B" w:rsidRDefault="00FC579B" w:rsidP="00FC579B">
      <w:pPr>
        <w:numPr>
          <w:ilvl w:val="0"/>
          <w:numId w:val="5"/>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Wynajmujący, oraz osoby przez niego upoważnione, mają prawo wstępu do Przedmiotu Umowy w celu kontroli lub dokonania koniecznej naprawy, przy udziale Najemcy. Najemca zobowiązuje się udostępnić Przedmiot Umowy w ww. celu po pisemnym powiadomieniu go przez Wynajmującego o terminie kontroli z 3-dniowym uprzedzeniem.</w:t>
      </w:r>
    </w:p>
    <w:p w:rsidR="00FC579B" w:rsidRPr="00FC579B" w:rsidRDefault="00FC579B" w:rsidP="00FC579B">
      <w:pPr>
        <w:numPr>
          <w:ilvl w:val="0"/>
          <w:numId w:val="5"/>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 xml:space="preserve">Po wykryciu usterki w Przedmiocie Umowy, za powstanie której odpowiedzialność </w:t>
      </w:r>
      <w:r w:rsidRPr="00FC579B">
        <w:rPr>
          <w:rFonts w:ascii="Times New Roman" w:hAnsi="Times New Roman"/>
          <w:sz w:val="24"/>
          <w:szCs w:val="24"/>
        </w:rPr>
        <w:lastRenderedPageBreak/>
        <w:t xml:space="preserve">ponosi Najemca, Wynajmujący ma prawo żądać od Najemcy niezwłocznego dokonania odpowiedniej naprawy, wymiany lub konserwacji. Jeżeli Najemca mimo pisemnego wezwania Wynajmującego, nie wykona w zakreślonym przez Wynajmującego stosownym terminie wymiany i naprawy, do jakich został zobowiązanym, Wynajmujący może wykonać te roboty na koszt i ryzyko Najemcy. </w:t>
      </w:r>
    </w:p>
    <w:p w:rsidR="00FC579B" w:rsidRPr="00FC579B" w:rsidRDefault="00FC579B" w:rsidP="00FC579B">
      <w:pPr>
        <w:spacing w:before="480" w:after="240" w:line="276" w:lineRule="auto"/>
        <w:jc w:val="center"/>
        <w:rPr>
          <w:rFonts w:ascii="Times New Roman" w:hAnsi="Times New Roman"/>
          <w:sz w:val="24"/>
          <w:szCs w:val="24"/>
        </w:rPr>
      </w:pPr>
      <w:r w:rsidRPr="00FC579B">
        <w:rPr>
          <w:rFonts w:ascii="Times New Roman" w:hAnsi="Times New Roman"/>
          <w:b/>
          <w:bCs/>
          <w:sz w:val="24"/>
          <w:szCs w:val="24"/>
        </w:rPr>
        <w:t xml:space="preserve">Czynsz najmu </w:t>
      </w:r>
    </w:p>
    <w:p w:rsidR="00FC579B" w:rsidRPr="00FC579B" w:rsidRDefault="00FC579B" w:rsidP="00FC579B">
      <w:pPr>
        <w:spacing w:after="100" w:afterAutospacing="1" w:line="276" w:lineRule="auto"/>
        <w:jc w:val="center"/>
        <w:rPr>
          <w:rFonts w:ascii="Times New Roman" w:hAnsi="Times New Roman"/>
          <w:sz w:val="24"/>
          <w:szCs w:val="24"/>
        </w:rPr>
      </w:pPr>
      <w:r w:rsidRPr="00FC579B">
        <w:rPr>
          <w:rFonts w:ascii="Times New Roman" w:hAnsi="Times New Roman"/>
          <w:b/>
          <w:bCs/>
          <w:sz w:val="24"/>
          <w:szCs w:val="24"/>
        </w:rPr>
        <w:t>§ 7</w:t>
      </w:r>
    </w:p>
    <w:p w:rsidR="00FC579B" w:rsidRPr="00FC579B" w:rsidRDefault="00FC579B" w:rsidP="00FC579B">
      <w:pPr>
        <w:numPr>
          <w:ilvl w:val="0"/>
          <w:numId w:val="4"/>
        </w:numPr>
        <w:tabs>
          <w:tab w:val="left" w:pos="709"/>
        </w:tabs>
        <w:spacing w:line="276" w:lineRule="auto"/>
        <w:ind w:left="709" w:hanging="714"/>
        <w:jc w:val="both"/>
        <w:rPr>
          <w:rFonts w:ascii="Times New Roman" w:hAnsi="Times New Roman"/>
          <w:sz w:val="24"/>
          <w:szCs w:val="24"/>
        </w:rPr>
      </w:pPr>
      <w:r w:rsidRPr="00FC579B">
        <w:rPr>
          <w:rFonts w:ascii="Times New Roman" w:hAnsi="Times New Roman"/>
          <w:sz w:val="24"/>
          <w:szCs w:val="24"/>
        </w:rPr>
        <w:t xml:space="preserve">Za używanie Przedmiotu Umowy, Najemca będzie płacić Wynajmującemu miesięczny czynsz w kwocie … … … … … …  … … … …  zł netto </w:t>
      </w:r>
    </w:p>
    <w:p w:rsidR="00FC579B" w:rsidRPr="00FC579B" w:rsidRDefault="00FC579B" w:rsidP="00FC579B">
      <w:pPr>
        <w:tabs>
          <w:tab w:val="left" w:pos="709"/>
        </w:tabs>
        <w:spacing w:line="276" w:lineRule="auto"/>
        <w:ind w:left="709"/>
        <w:jc w:val="both"/>
        <w:rPr>
          <w:rFonts w:ascii="Times New Roman" w:hAnsi="Times New Roman"/>
          <w:sz w:val="24"/>
          <w:szCs w:val="24"/>
        </w:rPr>
      </w:pPr>
      <w:r w:rsidRPr="00FC579B">
        <w:rPr>
          <w:rFonts w:ascii="Times New Roman" w:hAnsi="Times New Roman"/>
          <w:sz w:val="24"/>
          <w:szCs w:val="24"/>
        </w:rPr>
        <w:t>(słownie: … … … … … …  … …  … … … …… … … … … …  … ).</w:t>
      </w:r>
    </w:p>
    <w:p w:rsidR="00FC579B" w:rsidRDefault="00FC579B" w:rsidP="00FC579B">
      <w:pPr>
        <w:numPr>
          <w:ilvl w:val="0"/>
          <w:numId w:val="4"/>
        </w:numPr>
        <w:tabs>
          <w:tab w:val="left" w:pos="709"/>
        </w:tabs>
        <w:spacing w:line="276" w:lineRule="auto"/>
        <w:ind w:left="709" w:hanging="714"/>
        <w:jc w:val="both"/>
        <w:rPr>
          <w:rFonts w:ascii="Times New Roman" w:hAnsi="Times New Roman"/>
          <w:sz w:val="24"/>
          <w:szCs w:val="24"/>
        </w:rPr>
      </w:pPr>
      <w:r w:rsidRPr="00FC579B">
        <w:rPr>
          <w:rFonts w:ascii="Times New Roman" w:hAnsi="Times New Roman"/>
          <w:sz w:val="24"/>
          <w:szCs w:val="24"/>
        </w:rPr>
        <w:t xml:space="preserve">Czynsz najmu jest płatny miesięcznie z dołu w terminie do 10-tego każdego miesiąca, przelewem na niżej podany rachunek bankowy Wynajmującego: </w:t>
      </w:r>
    </w:p>
    <w:p w:rsidR="00FC579B" w:rsidRPr="00FC579B" w:rsidRDefault="00FC579B" w:rsidP="00FC579B">
      <w:pPr>
        <w:tabs>
          <w:tab w:val="left" w:pos="709"/>
        </w:tabs>
        <w:spacing w:line="276" w:lineRule="auto"/>
        <w:ind w:left="709"/>
        <w:jc w:val="both"/>
        <w:rPr>
          <w:rFonts w:ascii="Times New Roman" w:hAnsi="Times New Roman"/>
          <w:sz w:val="24"/>
          <w:szCs w:val="24"/>
        </w:rPr>
      </w:pPr>
    </w:p>
    <w:p w:rsidR="00FC579B" w:rsidRPr="00FC579B" w:rsidRDefault="00FC579B" w:rsidP="00FC579B">
      <w:pPr>
        <w:tabs>
          <w:tab w:val="left" w:pos="709"/>
        </w:tabs>
        <w:spacing w:line="276" w:lineRule="auto"/>
        <w:ind w:left="709"/>
        <w:jc w:val="both"/>
        <w:rPr>
          <w:rFonts w:ascii="Times New Roman" w:hAnsi="Times New Roman"/>
          <w:sz w:val="24"/>
          <w:szCs w:val="24"/>
        </w:rPr>
      </w:pPr>
      <w:r w:rsidRPr="00FC579B">
        <w:rPr>
          <w:rFonts w:ascii="Times New Roman" w:hAnsi="Times New Roman"/>
          <w:sz w:val="24"/>
          <w:szCs w:val="24"/>
        </w:rPr>
        <w:t>rachunek bankowy: … … … … … …  … … … …… … … … … …  … … … …,</w:t>
      </w:r>
    </w:p>
    <w:p w:rsidR="00FC579B" w:rsidRPr="00FC579B" w:rsidRDefault="00FC579B" w:rsidP="00FC579B">
      <w:pPr>
        <w:tabs>
          <w:tab w:val="left" w:pos="709"/>
        </w:tabs>
        <w:spacing w:line="276" w:lineRule="auto"/>
        <w:ind w:left="709"/>
        <w:jc w:val="both"/>
        <w:rPr>
          <w:rFonts w:ascii="Times New Roman" w:hAnsi="Times New Roman"/>
          <w:sz w:val="24"/>
          <w:szCs w:val="24"/>
        </w:rPr>
      </w:pPr>
      <w:r w:rsidRPr="00FC579B">
        <w:rPr>
          <w:rFonts w:ascii="Times New Roman" w:hAnsi="Times New Roman"/>
          <w:sz w:val="24"/>
          <w:szCs w:val="24"/>
        </w:rPr>
        <w:t>bank: … … … … … …  … … … …… … … … … …  … … … …… … … … … …  .</w:t>
      </w:r>
    </w:p>
    <w:p w:rsidR="00FC579B" w:rsidRDefault="00FC579B" w:rsidP="00FC579B">
      <w:pPr>
        <w:numPr>
          <w:ilvl w:val="0"/>
          <w:numId w:val="4"/>
        </w:numPr>
        <w:tabs>
          <w:tab w:val="left" w:pos="709"/>
        </w:tabs>
        <w:spacing w:line="276" w:lineRule="auto"/>
        <w:ind w:left="709" w:hanging="714"/>
        <w:jc w:val="both"/>
        <w:rPr>
          <w:rFonts w:ascii="Times New Roman" w:hAnsi="Times New Roman"/>
          <w:sz w:val="24"/>
          <w:szCs w:val="24"/>
        </w:rPr>
      </w:pPr>
      <w:r w:rsidRPr="00FC579B">
        <w:rPr>
          <w:rFonts w:ascii="Times New Roman" w:hAnsi="Times New Roman"/>
          <w:sz w:val="24"/>
          <w:szCs w:val="24"/>
        </w:rPr>
        <w:t>Czynsz jest płatny na podstawie faktury VAT doręczanej/rachunku doręczonego</w:t>
      </w:r>
      <w:r w:rsidRPr="00FC579B">
        <w:rPr>
          <w:rFonts w:ascii="Times New Roman" w:hAnsi="Times New Roman"/>
          <w:sz w:val="24"/>
          <w:szCs w:val="24"/>
          <w:vertAlign w:val="superscript"/>
        </w:rPr>
        <w:footnoteReference w:customMarkFollows="1" w:id="4"/>
        <w:sym w:font="Symbol" w:char="F02A"/>
      </w:r>
      <w:r w:rsidRPr="00FC579B">
        <w:rPr>
          <w:rFonts w:ascii="Times New Roman" w:hAnsi="Times New Roman"/>
          <w:sz w:val="24"/>
          <w:szCs w:val="24"/>
        </w:rPr>
        <w:t xml:space="preserve"> Najemcy przez Wynajmującego, przynajmniej na 7 dni przed terminem płatności. W przypadku opóźnienia w doręczeniu faktury VAT/rachunku</w:t>
      </w:r>
      <w:r w:rsidRPr="00FC579B">
        <w:rPr>
          <w:rFonts w:ascii="Times New Roman" w:hAnsi="Times New Roman"/>
          <w:sz w:val="24"/>
          <w:szCs w:val="24"/>
          <w:vertAlign w:val="superscript"/>
        </w:rPr>
        <w:footnoteReference w:customMarkFollows="1" w:id="5"/>
        <w:sym w:font="Symbol" w:char="F02A"/>
      </w:r>
      <w:r w:rsidRPr="00FC579B">
        <w:rPr>
          <w:rFonts w:ascii="Times New Roman" w:hAnsi="Times New Roman"/>
          <w:sz w:val="24"/>
          <w:szCs w:val="24"/>
        </w:rPr>
        <w:t>, termin płatności czynszu ulega przedłużeniu o czas opóźnienia.</w:t>
      </w:r>
    </w:p>
    <w:p w:rsidR="00B23AB9" w:rsidRPr="00FC579B" w:rsidRDefault="00FC579B" w:rsidP="00FC579B">
      <w:pPr>
        <w:numPr>
          <w:ilvl w:val="0"/>
          <w:numId w:val="4"/>
        </w:numPr>
        <w:tabs>
          <w:tab w:val="left" w:pos="709"/>
        </w:tabs>
        <w:spacing w:line="276" w:lineRule="auto"/>
        <w:ind w:left="709" w:hanging="714"/>
        <w:jc w:val="both"/>
        <w:rPr>
          <w:rFonts w:ascii="Times New Roman" w:hAnsi="Times New Roman"/>
          <w:sz w:val="24"/>
          <w:szCs w:val="24"/>
        </w:rPr>
      </w:pPr>
      <w:r w:rsidRPr="00FC579B">
        <w:rPr>
          <w:rFonts w:ascii="Times New Roman" w:hAnsi="Times New Roman"/>
          <w:sz w:val="24"/>
          <w:szCs w:val="24"/>
        </w:rPr>
        <w:t>Czynsz może być waloryzowany raz w roku o wskaźnik cen towarów i usług konsumpcyjnych publikowany przez GUS za poprzedni rok. W przypadku zaprzestania ogłaszania ww. wskaźnika</w:t>
      </w:r>
    </w:p>
    <w:p w:rsidR="00FC579B" w:rsidRPr="00FC579B" w:rsidRDefault="00FC579B" w:rsidP="00FC579B">
      <w:pPr>
        <w:numPr>
          <w:ilvl w:val="0"/>
          <w:numId w:val="4"/>
        </w:numPr>
        <w:tabs>
          <w:tab w:val="left" w:pos="709"/>
        </w:tabs>
        <w:spacing w:line="276" w:lineRule="auto"/>
        <w:ind w:left="709" w:hanging="714"/>
        <w:jc w:val="both"/>
        <w:rPr>
          <w:rFonts w:ascii="Times New Roman" w:hAnsi="Times New Roman"/>
          <w:sz w:val="24"/>
          <w:szCs w:val="24"/>
        </w:rPr>
      </w:pPr>
      <w:r w:rsidRPr="00FC579B">
        <w:rPr>
          <w:rFonts w:ascii="Times New Roman" w:hAnsi="Times New Roman"/>
          <w:sz w:val="24"/>
          <w:szCs w:val="24"/>
        </w:rPr>
        <w:t>zostanie on automatycznie zastąpiony wskaźnikiem, który będzie ogłaszany w jego zastępstwie. W braku zastępczego wskaźnika i w razie gdyby Strony nie doszły do porozumienia odnośnie wyboru nowego wskaźnika, zostanie on zastąpiony innym najbardziej zbliżonym wskaźnikiem.</w:t>
      </w:r>
    </w:p>
    <w:p w:rsidR="00FC579B" w:rsidRPr="00FC579B" w:rsidRDefault="00FC579B" w:rsidP="00FC579B">
      <w:pPr>
        <w:spacing w:line="276" w:lineRule="auto"/>
        <w:rPr>
          <w:rFonts w:ascii="Times New Roman" w:hAnsi="Times New Roman"/>
          <w:b/>
          <w:bCs/>
          <w:sz w:val="24"/>
          <w:szCs w:val="24"/>
        </w:rPr>
      </w:pPr>
    </w:p>
    <w:p w:rsidR="00FC579B" w:rsidRPr="00FC579B" w:rsidRDefault="00FC579B" w:rsidP="00FC579B">
      <w:pPr>
        <w:spacing w:before="100" w:beforeAutospacing="1" w:after="100" w:afterAutospacing="1" w:line="276" w:lineRule="auto"/>
        <w:ind w:left="357"/>
        <w:jc w:val="center"/>
        <w:rPr>
          <w:rFonts w:ascii="Times New Roman" w:hAnsi="Times New Roman"/>
          <w:b/>
          <w:bCs/>
          <w:sz w:val="24"/>
          <w:szCs w:val="24"/>
        </w:rPr>
      </w:pPr>
      <w:r w:rsidRPr="00FC579B">
        <w:rPr>
          <w:rFonts w:ascii="Times New Roman" w:hAnsi="Times New Roman"/>
          <w:b/>
          <w:bCs/>
          <w:sz w:val="24"/>
          <w:szCs w:val="24"/>
        </w:rPr>
        <w:t>Opłaty za świadczenia dodatkowe</w:t>
      </w:r>
    </w:p>
    <w:p w:rsidR="00FC579B" w:rsidRPr="00FC579B" w:rsidRDefault="00FC579B" w:rsidP="00FC579B">
      <w:pPr>
        <w:spacing w:before="100" w:beforeAutospacing="1" w:after="100" w:afterAutospacing="1" w:line="276" w:lineRule="auto"/>
        <w:ind w:left="357"/>
        <w:jc w:val="center"/>
        <w:rPr>
          <w:rFonts w:ascii="Times New Roman" w:hAnsi="Times New Roman"/>
          <w:sz w:val="24"/>
          <w:szCs w:val="24"/>
        </w:rPr>
      </w:pPr>
      <w:r w:rsidRPr="00FC579B">
        <w:rPr>
          <w:rFonts w:ascii="Times New Roman" w:hAnsi="Times New Roman"/>
          <w:b/>
          <w:bCs/>
          <w:sz w:val="24"/>
          <w:szCs w:val="24"/>
        </w:rPr>
        <w:t>§ 8</w:t>
      </w:r>
    </w:p>
    <w:p w:rsidR="00FC579B" w:rsidRPr="00FC579B" w:rsidRDefault="00FC579B" w:rsidP="00FC579B">
      <w:pPr>
        <w:numPr>
          <w:ilvl w:val="0"/>
          <w:numId w:val="6"/>
        </w:numPr>
        <w:spacing w:line="276" w:lineRule="auto"/>
        <w:ind w:hanging="720"/>
        <w:jc w:val="both"/>
        <w:rPr>
          <w:rFonts w:ascii="Times New Roman" w:hAnsi="Times New Roman"/>
          <w:sz w:val="24"/>
          <w:szCs w:val="24"/>
        </w:rPr>
      </w:pPr>
      <w:r w:rsidRPr="00FC579B">
        <w:rPr>
          <w:rFonts w:ascii="Times New Roman" w:hAnsi="Times New Roman"/>
          <w:sz w:val="24"/>
          <w:szCs w:val="24"/>
        </w:rPr>
        <w:t xml:space="preserve">Najemca jest zobowiązany do zapłaty opłat związanych z eksploatacją Przedmiotu Umowy, w szczególności kosztów dostawy energii elektrycznej, ogrzewania, wody i odprowadzania ścieków oraz wywozu nieczystości. Opłaty, o których mowa w zdaniu poprzedzającym uiszczane będą przez Najemcę na rzecz dostawców poszczególnych mediów oraz podmiotów świadczących usługi na podstawie zawartych bezpośrednio </w:t>
      </w:r>
      <w:r w:rsidRPr="00FC579B">
        <w:rPr>
          <w:rFonts w:ascii="Times New Roman" w:hAnsi="Times New Roman"/>
          <w:sz w:val="24"/>
          <w:szCs w:val="24"/>
        </w:rPr>
        <w:lastRenderedPageBreak/>
        <w:t>przez Najemcę odpowiednich umów. W przypadku, jeżeli zawarcie tych umów przez Najemcę nie będzie możliwe, Najemca uiszczał będzie te opłaty na rzecz Wynajmującego na podstawie wystawianych przez niego refaktur według stawek stosowanych przez dostawców tych mediów w stosunku do Wynajmującego, w terminie 14 dni od dnia otrzymania przez Najemcę stosownych refaktur od Wynajmującego. Do refaktur wystawionych na Najemcę, Wynajmujący dołączy kopie faktur dostawców mediów.</w:t>
      </w:r>
    </w:p>
    <w:p w:rsidR="00FC579B" w:rsidRPr="00FC579B" w:rsidRDefault="00FC579B" w:rsidP="00FC579B">
      <w:pPr>
        <w:numPr>
          <w:ilvl w:val="0"/>
          <w:numId w:val="6"/>
        </w:numPr>
        <w:spacing w:line="276" w:lineRule="auto"/>
        <w:ind w:hanging="720"/>
        <w:jc w:val="both"/>
        <w:rPr>
          <w:rFonts w:ascii="Times New Roman" w:hAnsi="Times New Roman"/>
          <w:sz w:val="24"/>
          <w:szCs w:val="24"/>
        </w:rPr>
      </w:pPr>
      <w:r w:rsidRPr="00FC579B">
        <w:rPr>
          <w:rFonts w:ascii="Times New Roman" w:hAnsi="Times New Roman"/>
          <w:sz w:val="24"/>
          <w:szCs w:val="24"/>
        </w:rPr>
        <w:t xml:space="preserve">Najemca zobowiązany jest do ubezpieczenia Przedmiotu Umowy we własnym zakresie i na własny koszt, od ryzyka ognia i innych zdarzeń losowych w pełnym zakresie, ryzyka kradzieży z włamaniem i wszelkich </w:t>
      </w:r>
      <w:proofErr w:type="spellStart"/>
      <w:r w:rsidRPr="00FC579B">
        <w:rPr>
          <w:rFonts w:ascii="Times New Roman" w:hAnsi="Times New Roman"/>
          <w:sz w:val="24"/>
          <w:szCs w:val="24"/>
        </w:rPr>
        <w:t>ryzyk</w:t>
      </w:r>
      <w:proofErr w:type="spellEnd"/>
      <w:r w:rsidRPr="00FC579B">
        <w:rPr>
          <w:rFonts w:ascii="Times New Roman" w:hAnsi="Times New Roman"/>
          <w:sz w:val="24"/>
          <w:szCs w:val="24"/>
        </w:rPr>
        <w:t>, jakie Najemca uzna za konieczne - na kwotę wystarczającą do pokrycia strat, które mogłyby powstać w wyniku powyższych zdarzeń.</w:t>
      </w:r>
    </w:p>
    <w:p w:rsidR="00FC579B" w:rsidRPr="00FC579B" w:rsidRDefault="00FC579B" w:rsidP="00FC579B">
      <w:pPr>
        <w:widowControl/>
        <w:numPr>
          <w:ilvl w:val="0"/>
          <w:numId w:val="6"/>
        </w:numPr>
        <w:suppressAutoHyphens/>
        <w:autoSpaceDE/>
        <w:autoSpaceDN/>
        <w:adjustRightInd/>
        <w:spacing w:line="276" w:lineRule="auto"/>
        <w:ind w:hanging="720"/>
        <w:jc w:val="both"/>
        <w:rPr>
          <w:rFonts w:ascii="Times New Roman" w:hAnsi="Times New Roman"/>
          <w:sz w:val="24"/>
          <w:szCs w:val="24"/>
        </w:rPr>
      </w:pPr>
      <w:r w:rsidRPr="00FC579B">
        <w:rPr>
          <w:rFonts w:ascii="Times New Roman" w:hAnsi="Times New Roman"/>
          <w:sz w:val="24"/>
          <w:szCs w:val="24"/>
        </w:rPr>
        <w:t xml:space="preserve">Tytułem zabezpieczenia roszczeń Wynajmującego o zapłatę czynszu najmu oraz kosztów eksploatacyjnych, a także naprawienia ewentualnych szkód w Przedmiocie Umowy, Najemca zobowiązuje się uiścić na rachunek bankowy Wynajmującego kaucję  w wysokości … … … … …-krotności czynszu najmu, w terminie do … … … … … …  … … … … r.  </w:t>
      </w:r>
    </w:p>
    <w:p w:rsidR="00FC579B" w:rsidRPr="00FC579B" w:rsidRDefault="00FC579B" w:rsidP="00FC579B">
      <w:pPr>
        <w:spacing w:before="480" w:after="240" w:line="276" w:lineRule="auto"/>
        <w:jc w:val="center"/>
        <w:rPr>
          <w:rFonts w:ascii="Times New Roman" w:hAnsi="Times New Roman"/>
          <w:sz w:val="24"/>
          <w:szCs w:val="24"/>
        </w:rPr>
      </w:pPr>
      <w:r w:rsidRPr="00FC579B">
        <w:rPr>
          <w:rFonts w:ascii="Times New Roman" w:hAnsi="Times New Roman"/>
          <w:b/>
          <w:bCs/>
          <w:sz w:val="24"/>
          <w:szCs w:val="24"/>
        </w:rPr>
        <w:t>Rozwiązanie umowy najmu</w:t>
      </w:r>
    </w:p>
    <w:p w:rsidR="00FC579B" w:rsidRPr="00FC579B" w:rsidRDefault="00FC579B" w:rsidP="00FC579B">
      <w:pPr>
        <w:spacing w:after="100" w:afterAutospacing="1" w:line="276" w:lineRule="auto"/>
        <w:jc w:val="center"/>
        <w:rPr>
          <w:rFonts w:ascii="Times New Roman" w:hAnsi="Times New Roman"/>
          <w:sz w:val="24"/>
          <w:szCs w:val="24"/>
        </w:rPr>
      </w:pPr>
      <w:r w:rsidRPr="00FC579B">
        <w:rPr>
          <w:rFonts w:ascii="Times New Roman" w:hAnsi="Times New Roman"/>
          <w:b/>
          <w:bCs/>
          <w:sz w:val="24"/>
          <w:szCs w:val="24"/>
        </w:rPr>
        <w:t>§ 9</w:t>
      </w:r>
    </w:p>
    <w:p w:rsidR="00FC579B" w:rsidRPr="00FC579B" w:rsidRDefault="00FC579B" w:rsidP="00FC579B">
      <w:pPr>
        <w:numPr>
          <w:ilvl w:val="0"/>
          <w:numId w:val="7"/>
        </w:numPr>
        <w:tabs>
          <w:tab w:val="left" w:pos="709"/>
        </w:tabs>
        <w:spacing w:line="276" w:lineRule="auto"/>
        <w:ind w:left="714" w:hanging="714"/>
        <w:jc w:val="both"/>
        <w:rPr>
          <w:rFonts w:ascii="Times New Roman" w:hAnsi="Times New Roman"/>
          <w:sz w:val="24"/>
          <w:szCs w:val="24"/>
        </w:rPr>
      </w:pPr>
      <w:r w:rsidRPr="00FC579B">
        <w:rPr>
          <w:rFonts w:ascii="Times New Roman" w:hAnsi="Times New Roman"/>
          <w:sz w:val="24"/>
          <w:szCs w:val="24"/>
        </w:rPr>
        <w:t>Wynajmujący może wypowiedzieć umowę w trybie natychmiastowym, bez zachowania terminów wypowiedzenia, w przypadku gdy:</w:t>
      </w:r>
    </w:p>
    <w:p w:rsidR="00FC579B" w:rsidRPr="00FC579B" w:rsidRDefault="00FC579B" w:rsidP="00FC579B">
      <w:pPr>
        <w:numPr>
          <w:ilvl w:val="0"/>
          <w:numId w:val="8"/>
        </w:numPr>
        <w:tabs>
          <w:tab w:val="left" w:pos="1418"/>
        </w:tabs>
        <w:spacing w:line="276" w:lineRule="auto"/>
        <w:ind w:left="1418" w:hanging="709"/>
        <w:jc w:val="both"/>
        <w:rPr>
          <w:rFonts w:ascii="Times New Roman" w:hAnsi="Times New Roman"/>
          <w:sz w:val="24"/>
          <w:szCs w:val="24"/>
        </w:rPr>
      </w:pPr>
      <w:r w:rsidRPr="00FC579B">
        <w:rPr>
          <w:rFonts w:ascii="Times New Roman" w:hAnsi="Times New Roman"/>
          <w:sz w:val="24"/>
          <w:szCs w:val="24"/>
        </w:rPr>
        <w:t>Najemca zalega z zapłatą czynszu za co najmniej dwa kolejne okresy płatności,</w:t>
      </w:r>
    </w:p>
    <w:p w:rsidR="00FC579B" w:rsidRPr="00FC579B" w:rsidRDefault="00FC579B" w:rsidP="00FC579B">
      <w:pPr>
        <w:numPr>
          <w:ilvl w:val="0"/>
          <w:numId w:val="8"/>
        </w:numPr>
        <w:tabs>
          <w:tab w:val="left" w:pos="1418"/>
        </w:tabs>
        <w:spacing w:line="276" w:lineRule="auto"/>
        <w:ind w:left="1418" w:hanging="709"/>
        <w:jc w:val="both"/>
        <w:rPr>
          <w:rFonts w:ascii="Times New Roman" w:hAnsi="Times New Roman"/>
          <w:sz w:val="24"/>
          <w:szCs w:val="24"/>
        </w:rPr>
      </w:pPr>
      <w:r w:rsidRPr="00FC579B">
        <w:rPr>
          <w:rFonts w:ascii="Times New Roman" w:hAnsi="Times New Roman"/>
          <w:sz w:val="24"/>
          <w:szCs w:val="24"/>
        </w:rPr>
        <w:t>Najemca wbrew postanowieniom Umowy podnajmie Przedmiot Umowy lub odda go osobie trzeciej do używania,</w:t>
      </w:r>
    </w:p>
    <w:p w:rsidR="00FC579B" w:rsidRPr="00FC579B" w:rsidRDefault="00FC579B" w:rsidP="00FC579B">
      <w:pPr>
        <w:numPr>
          <w:ilvl w:val="0"/>
          <w:numId w:val="8"/>
        </w:numPr>
        <w:tabs>
          <w:tab w:val="left" w:pos="1418"/>
        </w:tabs>
        <w:spacing w:line="276" w:lineRule="auto"/>
        <w:ind w:left="1418" w:hanging="709"/>
        <w:jc w:val="both"/>
        <w:rPr>
          <w:rFonts w:ascii="Times New Roman" w:hAnsi="Times New Roman"/>
          <w:sz w:val="24"/>
          <w:szCs w:val="24"/>
        </w:rPr>
      </w:pPr>
      <w:r w:rsidRPr="00FC579B">
        <w:rPr>
          <w:rFonts w:ascii="Times New Roman" w:hAnsi="Times New Roman"/>
          <w:sz w:val="24"/>
          <w:szCs w:val="24"/>
        </w:rPr>
        <w:t xml:space="preserve">Najemca mimo pisemnego upomnienia używa Przedmiot Umowy w sposób sprzeczny z postanowieniami Umowy, </w:t>
      </w:r>
    </w:p>
    <w:p w:rsidR="00FC579B" w:rsidRPr="00FC579B" w:rsidRDefault="00FC579B" w:rsidP="00FC579B">
      <w:pPr>
        <w:numPr>
          <w:ilvl w:val="0"/>
          <w:numId w:val="8"/>
        </w:numPr>
        <w:tabs>
          <w:tab w:val="left" w:pos="1418"/>
        </w:tabs>
        <w:spacing w:line="276" w:lineRule="auto"/>
        <w:ind w:left="1418" w:hanging="709"/>
        <w:jc w:val="both"/>
        <w:rPr>
          <w:rFonts w:ascii="Times New Roman" w:hAnsi="Times New Roman"/>
          <w:sz w:val="24"/>
          <w:szCs w:val="24"/>
        </w:rPr>
      </w:pPr>
      <w:r w:rsidRPr="00FC579B">
        <w:rPr>
          <w:rFonts w:ascii="Times New Roman" w:hAnsi="Times New Roman"/>
          <w:sz w:val="24"/>
          <w:szCs w:val="24"/>
        </w:rPr>
        <w:t>Najemca zaniedbuje Przedmiot Umowy do tego stopnia, że zostaje on narażony na utratę lub uszkodzenie,</w:t>
      </w:r>
    </w:p>
    <w:p w:rsidR="00FC579B" w:rsidRPr="00FC579B" w:rsidRDefault="00FC579B" w:rsidP="00FC579B">
      <w:pPr>
        <w:numPr>
          <w:ilvl w:val="0"/>
          <w:numId w:val="8"/>
        </w:numPr>
        <w:tabs>
          <w:tab w:val="left" w:pos="1418"/>
        </w:tabs>
        <w:spacing w:line="276" w:lineRule="auto"/>
        <w:ind w:left="1418" w:hanging="709"/>
        <w:jc w:val="both"/>
        <w:rPr>
          <w:rFonts w:ascii="Times New Roman" w:hAnsi="Times New Roman"/>
          <w:sz w:val="24"/>
          <w:szCs w:val="24"/>
        </w:rPr>
      </w:pPr>
      <w:r w:rsidRPr="00FC579B">
        <w:rPr>
          <w:rFonts w:ascii="Times New Roman" w:hAnsi="Times New Roman"/>
          <w:sz w:val="24"/>
          <w:szCs w:val="24"/>
        </w:rPr>
        <w:t>pomimo pisemnego upomnienia ze strony Wynajmującego, Najemca lub osoby za które on odpowiada, stwarzają swoim zachowaniem znaczne uciążliwości dla Wynajmującego lub innych najemców w budynku.</w:t>
      </w:r>
    </w:p>
    <w:p w:rsidR="00FC579B" w:rsidRPr="00FC579B" w:rsidRDefault="00FC579B" w:rsidP="00FC579B">
      <w:pPr>
        <w:numPr>
          <w:ilvl w:val="0"/>
          <w:numId w:val="7"/>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W razie rozwiązania Umowy, Najemca jest zobowiązany do niezwłocznego wydania Przedmiotu Umowy w stanie niepogorszonym, lecz nie później  niż w terminie 7 dni od dnia rozwiązania Umowy. Najemca nie jest odpowiedzialny za zużycie Przedmiotu Umowy będące wynikiem prawidłowego używania.</w:t>
      </w:r>
    </w:p>
    <w:p w:rsidR="00FC579B" w:rsidRPr="00FC579B" w:rsidRDefault="00FC579B" w:rsidP="00FC579B">
      <w:pPr>
        <w:rPr>
          <w:rFonts w:ascii="Times New Roman" w:hAnsi="Times New Roman"/>
          <w:sz w:val="24"/>
          <w:szCs w:val="24"/>
        </w:rPr>
      </w:pPr>
      <w:r w:rsidRPr="00FC579B">
        <w:rPr>
          <w:rFonts w:ascii="Times New Roman" w:hAnsi="Times New Roman"/>
          <w:sz w:val="24"/>
          <w:szCs w:val="24"/>
        </w:rPr>
        <w:t>Podstawą ustalenia stanu technicznego Przedmiotu Umowy po rozwiązaniu Umowy, będzie</w:t>
      </w:r>
    </w:p>
    <w:p w:rsidR="00FC579B" w:rsidRDefault="00FC579B" w:rsidP="00FC579B">
      <w:pPr>
        <w:numPr>
          <w:ilvl w:val="0"/>
          <w:numId w:val="7"/>
        </w:numPr>
        <w:tabs>
          <w:tab w:val="left" w:pos="709"/>
        </w:tabs>
        <w:spacing w:line="276" w:lineRule="auto"/>
        <w:ind w:hanging="720"/>
        <w:jc w:val="both"/>
        <w:rPr>
          <w:rFonts w:ascii="Times New Roman" w:hAnsi="Times New Roman"/>
          <w:sz w:val="24"/>
          <w:szCs w:val="24"/>
        </w:rPr>
      </w:pPr>
      <w:r w:rsidRPr="00FC579B">
        <w:rPr>
          <w:rFonts w:ascii="Times New Roman" w:hAnsi="Times New Roman"/>
          <w:sz w:val="24"/>
          <w:szCs w:val="24"/>
        </w:rPr>
        <w:t>protokół zdawczo-odbiorczy sporządzony i podpisany przez Strony.</w:t>
      </w:r>
    </w:p>
    <w:p w:rsidR="00FC579B" w:rsidRDefault="00FC579B" w:rsidP="00FC579B">
      <w:pPr>
        <w:tabs>
          <w:tab w:val="left" w:pos="709"/>
        </w:tabs>
        <w:spacing w:line="276" w:lineRule="auto"/>
        <w:jc w:val="both"/>
        <w:rPr>
          <w:rFonts w:ascii="Times New Roman" w:hAnsi="Times New Roman"/>
          <w:sz w:val="24"/>
          <w:szCs w:val="24"/>
        </w:rPr>
      </w:pPr>
    </w:p>
    <w:p w:rsidR="00FC579B" w:rsidRPr="00FC579B" w:rsidRDefault="00FC579B" w:rsidP="00FC579B">
      <w:pPr>
        <w:tabs>
          <w:tab w:val="left" w:pos="709"/>
        </w:tabs>
        <w:spacing w:line="276" w:lineRule="auto"/>
        <w:jc w:val="both"/>
        <w:rPr>
          <w:rFonts w:ascii="Times New Roman" w:hAnsi="Times New Roman"/>
          <w:sz w:val="24"/>
          <w:szCs w:val="24"/>
        </w:rPr>
      </w:pPr>
    </w:p>
    <w:p w:rsidR="00FC579B" w:rsidRPr="00FC579B" w:rsidRDefault="00FC579B" w:rsidP="00FC579B">
      <w:pPr>
        <w:spacing w:before="480" w:after="240" w:line="276" w:lineRule="auto"/>
        <w:jc w:val="center"/>
        <w:rPr>
          <w:rFonts w:ascii="Times New Roman" w:hAnsi="Times New Roman"/>
          <w:sz w:val="24"/>
          <w:szCs w:val="24"/>
        </w:rPr>
      </w:pPr>
      <w:r w:rsidRPr="00FC579B">
        <w:rPr>
          <w:rFonts w:ascii="Times New Roman" w:hAnsi="Times New Roman"/>
          <w:b/>
          <w:bCs/>
          <w:sz w:val="24"/>
          <w:szCs w:val="24"/>
        </w:rPr>
        <w:lastRenderedPageBreak/>
        <w:t>Postanowienia końcowe</w:t>
      </w:r>
    </w:p>
    <w:p w:rsidR="00FC579B" w:rsidRPr="00FC579B" w:rsidRDefault="00FC579B" w:rsidP="00FC579B">
      <w:pPr>
        <w:spacing w:after="100" w:afterAutospacing="1" w:line="276" w:lineRule="auto"/>
        <w:jc w:val="center"/>
        <w:rPr>
          <w:rFonts w:ascii="Times New Roman" w:hAnsi="Times New Roman"/>
          <w:sz w:val="24"/>
          <w:szCs w:val="24"/>
        </w:rPr>
      </w:pPr>
      <w:r w:rsidRPr="00FC579B">
        <w:rPr>
          <w:rFonts w:ascii="Times New Roman" w:hAnsi="Times New Roman"/>
          <w:b/>
          <w:bCs/>
          <w:sz w:val="24"/>
          <w:szCs w:val="24"/>
        </w:rPr>
        <w:t>§ 10</w:t>
      </w:r>
    </w:p>
    <w:p w:rsidR="00FC579B" w:rsidRPr="00FC579B" w:rsidRDefault="00FC579B" w:rsidP="00FC579B">
      <w:pPr>
        <w:numPr>
          <w:ilvl w:val="0"/>
          <w:numId w:val="9"/>
        </w:numPr>
        <w:spacing w:line="276" w:lineRule="auto"/>
        <w:ind w:left="714" w:hanging="714"/>
        <w:jc w:val="both"/>
        <w:rPr>
          <w:rFonts w:ascii="Times New Roman" w:hAnsi="Times New Roman"/>
          <w:sz w:val="24"/>
          <w:szCs w:val="24"/>
        </w:rPr>
      </w:pPr>
      <w:r w:rsidRPr="00FC579B">
        <w:rPr>
          <w:rFonts w:ascii="Times New Roman" w:hAnsi="Times New Roman"/>
          <w:sz w:val="24"/>
          <w:szCs w:val="24"/>
        </w:rPr>
        <w:t>Wszelkie zmiany Umowy wymagają dla swojej ważności formy pisemnej.</w:t>
      </w:r>
    </w:p>
    <w:p w:rsidR="00FC579B" w:rsidRPr="00FC579B" w:rsidRDefault="00FC579B" w:rsidP="00FC579B">
      <w:pPr>
        <w:numPr>
          <w:ilvl w:val="0"/>
          <w:numId w:val="9"/>
        </w:numPr>
        <w:spacing w:line="276" w:lineRule="auto"/>
        <w:ind w:left="714" w:hanging="714"/>
        <w:jc w:val="both"/>
        <w:rPr>
          <w:rFonts w:ascii="Times New Roman" w:hAnsi="Times New Roman"/>
          <w:sz w:val="24"/>
          <w:szCs w:val="24"/>
        </w:rPr>
      </w:pPr>
      <w:r w:rsidRPr="00FC579B">
        <w:rPr>
          <w:rFonts w:ascii="Times New Roman" w:hAnsi="Times New Roman"/>
          <w:sz w:val="24"/>
          <w:szCs w:val="24"/>
        </w:rPr>
        <w:t>W sprawach nieuregulowanych postanowieniami Umowy zastosowanie mieć będą stosowne przepisy prawa, w tym kodeksu cywilnego.</w:t>
      </w:r>
    </w:p>
    <w:p w:rsidR="00FC579B" w:rsidRPr="00FC579B" w:rsidRDefault="00FC579B" w:rsidP="00FC579B">
      <w:pPr>
        <w:numPr>
          <w:ilvl w:val="0"/>
          <w:numId w:val="9"/>
        </w:numPr>
        <w:spacing w:line="276" w:lineRule="auto"/>
        <w:ind w:left="714" w:hanging="714"/>
        <w:jc w:val="both"/>
        <w:rPr>
          <w:rFonts w:ascii="Times New Roman" w:hAnsi="Times New Roman"/>
          <w:sz w:val="24"/>
          <w:szCs w:val="24"/>
        </w:rPr>
      </w:pPr>
      <w:r w:rsidRPr="00FC579B">
        <w:rPr>
          <w:rFonts w:ascii="Times New Roman" w:hAnsi="Times New Roman"/>
          <w:sz w:val="24"/>
          <w:szCs w:val="24"/>
        </w:rPr>
        <w:t>Wszystkie załączniki stanowią integralną część niniejszej Umowy.</w:t>
      </w:r>
    </w:p>
    <w:p w:rsidR="00FC579B" w:rsidRPr="00FC579B" w:rsidRDefault="00FC579B" w:rsidP="00FC579B">
      <w:pPr>
        <w:numPr>
          <w:ilvl w:val="0"/>
          <w:numId w:val="9"/>
        </w:numPr>
        <w:spacing w:line="276" w:lineRule="auto"/>
        <w:ind w:left="714" w:hanging="714"/>
        <w:jc w:val="both"/>
        <w:rPr>
          <w:rFonts w:ascii="Times New Roman" w:hAnsi="Times New Roman"/>
          <w:sz w:val="24"/>
          <w:szCs w:val="24"/>
        </w:rPr>
      </w:pPr>
      <w:r w:rsidRPr="00FC579B">
        <w:rPr>
          <w:rFonts w:ascii="Times New Roman" w:hAnsi="Times New Roman"/>
          <w:sz w:val="24"/>
          <w:szCs w:val="24"/>
        </w:rPr>
        <w:t>Umowę sporządzono w dwóch jednobrzmiących egzemplarzach, po jednym egzemplarzu dla każdej ze Stron.</w:t>
      </w:r>
    </w:p>
    <w:p w:rsidR="00FC579B" w:rsidRPr="00FC579B" w:rsidRDefault="00FC579B" w:rsidP="00FC579B">
      <w:pPr>
        <w:spacing w:line="276" w:lineRule="auto"/>
        <w:ind w:left="714"/>
        <w:jc w:val="both"/>
        <w:rPr>
          <w:rFonts w:ascii="Times New Roman" w:hAnsi="Times New Roman"/>
          <w:sz w:val="24"/>
          <w:szCs w:val="24"/>
        </w:rPr>
      </w:pPr>
    </w:p>
    <w:p w:rsidR="00FC579B" w:rsidRPr="00FC579B" w:rsidRDefault="00FC579B" w:rsidP="00FC579B">
      <w:pPr>
        <w:spacing w:before="120" w:line="276" w:lineRule="auto"/>
        <w:jc w:val="both"/>
        <w:rPr>
          <w:rFonts w:ascii="Times New Roman" w:hAnsi="Times New Roman"/>
          <w:sz w:val="24"/>
          <w:szCs w:val="24"/>
        </w:rPr>
      </w:pPr>
      <w:r w:rsidRPr="00FC579B">
        <w:rPr>
          <w:rFonts w:ascii="Times New Roman" w:hAnsi="Times New Roman"/>
          <w:sz w:val="24"/>
          <w:szCs w:val="24"/>
        </w:rPr>
        <w:t>Spis załączników:</w:t>
      </w:r>
    </w:p>
    <w:p w:rsidR="00FC579B" w:rsidRPr="00FC579B" w:rsidRDefault="00FC579B" w:rsidP="00FC579B">
      <w:pPr>
        <w:numPr>
          <w:ilvl w:val="0"/>
          <w:numId w:val="10"/>
        </w:numPr>
        <w:spacing w:before="120" w:line="276" w:lineRule="auto"/>
        <w:ind w:left="425" w:hanging="425"/>
        <w:jc w:val="both"/>
        <w:rPr>
          <w:rFonts w:ascii="Times New Roman" w:hAnsi="Times New Roman"/>
          <w:sz w:val="24"/>
          <w:szCs w:val="24"/>
        </w:rPr>
      </w:pPr>
      <w:r w:rsidRPr="00FC579B">
        <w:rPr>
          <w:rFonts w:ascii="Times New Roman" w:hAnsi="Times New Roman"/>
          <w:sz w:val="24"/>
          <w:szCs w:val="24"/>
        </w:rPr>
        <w:t xml:space="preserve">Odpis z księgi wieczystej </w:t>
      </w:r>
      <w:proofErr w:type="spellStart"/>
      <w:r w:rsidRPr="00FC579B">
        <w:rPr>
          <w:rFonts w:ascii="Times New Roman" w:hAnsi="Times New Roman"/>
          <w:sz w:val="24"/>
          <w:szCs w:val="24"/>
        </w:rPr>
        <w:t>kw</w:t>
      </w:r>
      <w:proofErr w:type="spellEnd"/>
      <w:r w:rsidRPr="00FC579B">
        <w:rPr>
          <w:rFonts w:ascii="Times New Roman" w:hAnsi="Times New Roman"/>
          <w:sz w:val="24"/>
          <w:szCs w:val="24"/>
        </w:rPr>
        <w:t xml:space="preserve"> nr … … … … … …  … … … …,</w:t>
      </w:r>
    </w:p>
    <w:p w:rsidR="00FC579B" w:rsidRPr="00FC579B" w:rsidRDefault="00FC579B" w:rsidP="00FC579B">
      <w:pPr>
        <w:numPr>
          <w:ilvl w:val="0"/>
          <w:numId w:val="10"/>
        </w:numPr>
        <w:spacing w:line="276" w:lineRule="auto"/>
        <w:ind w:left="425" w:hanging="425"/>
        <w:jc w:val="both"/>
        <w:rPr>
          <w:rFonts w:ascii="Times New Roman" w:hAnsi="Times New Roman"/>
          <w:sz w:val="24"/>
          <w:szCs w:val="24"/>
        </w:rPr>
      </w:pPr>
      <w:r w:rsidRPr="00FC579B">
        <w:rPr>
          <w:rFonts w:ascii="Times New Roman" w:hAnsi="Times New Roman"/>
          <w:sz w:val="24"/>
          <w:szCs w:val="24"/>
        </w:rPr>
        <w:t>Plan budynku,</w:t>
      </w:r>
    </w:p>
    <w:p w:rsidR="00FC579B" w:rsidRPr="00FC579B" w:rsidRDefault="00FC579B" w:rsidP="00FC579B">
      <w:pPr>
        <w:numPr>
          <w:ilvl w:val="0"/>
          <w:numId w:val="10"/>
        </w:numPr>
        <w:spacing w:line="276" w:lineRule="auto"/>
        <w:ind w:left="426" w:hanging="426"/>
        <w:jc w:val="both"/>
        <w:rPr>
          <w:rFonts w:ascii="Times New Roman" w:hAnsi="Times New Roman"/>
          <w:sz w:val="24"/>
          <w:szCs w:val="24"/>
        </w:rPr>
      </w:pPr>
      <w:r w:rsidRPr="00FC579B">
        <w:rPr>
          <w:rFonts w:ascii="Times New Roman" w:hAnsi="Times New Roman"/>
          <w:sz w:val="24"/>
          <w:szCs w:val="24"/>
        </w:rPr>
        <w:t>Protokół przekazania lokalu.</w:t>
      </w:r>
    </w:p>
    <w:p w:rsidR="00FC579B" w:rsidRPr="00FC579B" w:rsidRDefault="00FC579B" w:rsidP="00FC579B">
      <w:pPr>
        <w:spacing w:line="276" w:lineRule="auto"/>
        <w:ind w:left="714"/>
        <w:jc w:val="both"/>
        <w:rPr>
          <w:rFonts w:ascii="Times New Roman" w:hAnsi="Times New Roman"/>
          <w:sz w:val="24"/>
          <w:szCs w:val="24"/>
        </w:rPr>
      </w:pPr>
    </w:p>
    <w:p w:rsidR="00FC579B" w:rsidRDefault="00FC579B" w:rsidP="00FC579B">
      <w:pPr>
        <w:tabs>
          <w:tab w:val="right" w:pos="0"/>
        </w:tabs>
        <w:spacing w:before="480" w:line="276" w:lineRule="auto"/>
        <w:jc w:val="center"/>
        <w:rPr>
          <w:rFonts w:ascii="Times New Roman" w:hAnsi="Times New Roman"/>
          <w:sz w:val="24"/>
          <w:szCs w:val="24"/>
        </w:rPr>
      </w:pPr>
      <w:r w:rsidRPr="00FC579B">
        <w:rPr>
          <w:rFonts w:ascii="Times New Roman" w:hAnsi="Times New Roman"/>
          <w:sz w:val="24"/>
          <w:szCs w:val="24"/>
        </w:rPr>
        <w:t xml:space="preserve">NAJEMCA </w:t>
      </w:r>
      <w:r w:rsidRPr="00FC579B">
        <w:rPr>
          <w:rFonts w:ascii="Times New Roman" w:hAnsi="Times New Roman"/>
          <w:sz w:val="24"/>
          <w:szCs w:val="24"/>
        </w:rPr>
        <w:tab/>
      </w:r>
      <w:r w:rsidRPr="00FC579B">
        <w:rPr>
          <w:rFonts w:ascii="Times New Roman" w:hAnsi="Times New Roman"/>
          <w:sz w:val="24"/>
          <w:szCs w:val="24"/>
        </w:rPr>
        <w:tab/>
      </w:r>
      <w:r w:rsidRPr="00FC579B">
        <w:rPr>
          <w:rFonts w:ascii="Times New Roman" w:hAnsi="Times New Roman"/>
          <w:sz w:val="24"/>
          <w:szCs w:val="24"/>
        </w:rPr>
        <w:tab/>
      </w:r>
      <w:r w:rsidRPr="00FC579B">
        <w:rPr>
          <w:rFonts w:ascii="Times New Roman" w:hAnsi="Times New Roman"/>
          <w:sz w:val="24"/>
          <w:szCs w:val="24"/>
        </w:rPr>
        <w:tab/>
      </w:r>
      <w:r w:rsidRPr="00FC579B">
        <w:rPr>
          <w:rFonts w:ascii="Times New Roman" w:hAnsi="Times New Roman"/>
          <w:sz w:val="24"/>
          <w:szCs w:val="24"/>
        </w:rPr>
        <w:tab/>
      </w:r>
      <w:r w:rsidRPr="00FC579B">
        <w:rPr>
          <w:rFonts w:ascii="Times New Roman" w:hAnsi="Times New Roman"/>
          <w:sz w:val="24"/>
          <w:szCs w:val="24"/>
        </w:rPr>
        <w:tab/>
        <w:t>WYNAJMUJĄCY</w:t>
      </w:r>
    </w:p>
    <w:p w:rsidR="00FC579B" w:rsidRDefault="00FC579B" w:rsidP="00FC579B">
      <w:pPr>
        <w:tabs>
          <w:tab w:val="right" w:pos="0"/>
        </w:tabs>
        <w:spacing w:before="480" w:line="276" w:lineRule="auto"/>
        <w:jc w:val="center"/>
        <w:rPr>
          <w:rFonts w:ascii="Times New Roman" w:hAnsi="Times New Roman"/>
          <w:sz w:val="24"/>
          <w:szCs w:val="24"/>
        </w:rPr>
      </w:pPr>
    </w:p>
    <w:p w:rsidR="00FC579B" w:rsidRDefault="00FC579B" w:rsidP="00FC579B">
      <w:pPr>
        <w:tabs>
          <w:tab w:val="right" w:pos="0"/>
        </w:tabs>
        <w:spacing w:before="480" w:line="276" w:lineRule="auto"/>
        <w:jc w:val="center"/>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Default="00FC579B" w:rsidP="00FC579B">
      <w:pPr>
        <w:spacing w:line="276" w:lineRule="auto"/>
        <w:ind w:left="426" w:hanging="426"/>
        <w:rPr>
          <w:rFonts w:ascii="Times New Roman" w:hAnsi="Times New Roman"/>
          <w:sz w:val="24"/>
          <w:szCs w:val="24"/>
        </w:rPr>
      </w:pPr>
    </w:p>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lastRenderedPageBreak/>
        <w:t>Załącznik nr 3</w:t>
      </w:r>
    </w:p>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 xml:space="preserve">do umowy najmu lokalu użytkowego zawartej w dniu … … … … w … … … … … …  … … </w:t>
      </w:r>
    </w:p>
    <w:p w:rsidR="00FC579B" w:rsidRPr="00FC579B" w:rsidRDefault="00FC579B" w:rsidP="00FC579B">
      <w:pPr>
        <w:spacing w:line="276" w:lineRule="auto"/>
        <w:ind w:left="426" w:hanging="426"/>
        <w:rPr>
          <w:rFonts w:ascii="Times New Roman" w:hAnsi="Times New Roman"/>
          <w:sz w:val="24"/>
          <w:szCs w:val="24"/>
        </w:rPr>
      </w:pPr>
    </w:p>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 xml:space="preserve">   </w:t>
      </w:r>
    </w:p>
    <w:p w:rsidR="00FC579B" w:rsidRPr="00FC579B" w:rsidRDefault="00FC579B" w:rsidP="00FC579B">
      <w:pPr>
        <w:spacing w:line="276" w:lineRule="auto"/>
        <w:ind w:left="426" w:hanging="426"/>
        <w:jc w:val="center"/>
        <w:rPr>
          <w:rFonts w:ascii="Times New Roman" w:hAnsi="Times New Roman"/>
          <w:b/>
          <w:sz w:val="24"/>
          <w:szCs w:val="24"/>
        </w:rPr>
      </w:pPr>
      <w:r w:rsidRPr="00FC579B">
        <w:rPr>
          <w:rFonts w:ascii="Times New Roman" w:hAnsi="Times New Roman"/>
          <w:b/>
          <w:sz w:val="24"/>
          <w:szCs w:val="24"/>
        </w:rPr>
        <w:t>Protokół przekazania lokalu</w:t>
      </w:r>
    </w:p>
    <w:p w:rsidR="00FC579B" w:rsidRPr="00FC579B" w:rsidRDefault="00FC579B" w:rsidP="00FC579B">
      <w:pPr>
        <w:spacing w:line="276" w:lineRule="auto"/>
        <w:ind w:left="426" w:hanging="426"/>
        <w:jc w:val="center"/>
        <w:rPr>
          <w:rFonts w:ascii="Times New Roman" w:hAnsi="Times New Roman"/>
          <w:sz w:val="24"/>
          <w:szCs w:val="24"/>
        </w:rPr>
      </w:pPr>
      <w:r w:rsidRPr="00FC579B">
        <w:rPr>
          <w:rFonts w:ascii="Times New Roman" w:hAnsi="Times New Roman"/>
          <w:sz w:val="24"/>
          <w:szCs w:val="24"/>
        </w:rPr>
        <w:t>położonego przy ul. … … … … … …  … … … …  nr … … …</w:t>
      </w:r>
      <w:bookmarkStart w:id="0" w:name="_GoBack"/>
      <w:bookmarkEnd w:id="0"/>
      <w:r w:rsidRPr="00FC579B">
        <w:rPr>
          <w:rFonts w:ascii="Times New Roman" w:hAnsi="Times New Roman"/>
          <w:sz w:val="24"/>
          <w:szCs w:val="24"/>
        </w:rPr>
        <w:t xml:space="preserve"> … … …</w:t>
      </w:r>
    </w:p>
    <w:p w:rsidR="00FC579B" w:rsidRPr="00FC579B" w:rsidRDefault="00FC579B" w:rsidP="00FC579B">
      <w:pPr>
        <w:spacing w:line="276" w:lineRule="auto"/>
        <w:ind w:left="426" w:hanging="426"/>
        <w:jc w:val="center"/>
        <w:rPr>
          <w:rFonts w:ascii="Times New Roman" w:hAnsi="Times New Roman"/>
          <w:sz w:val="24"/>
          <w:szCs w:val="24"/>
        </w:rPr>
      </w:pPr>
      <w:r w:rsidRPr="00FC579B">
        <w:rPr>
          <w:rFonts w:ascii="Times New Roman" w:hAnsi="Times New Roman"/>
          <w:sz w:val="24"/>
          <w:szCs w:val="24"/>
        </w:rPr>
        <w:t>w … … … … … …  … … … …</w:t>
      </w:r>
    </w:p>
    <w:p w:rsidR="00FC579B" w:rsidRPr="00FC579B" w:rsidRDefault="00FC579B" w:rsidP="00FC579B">
      <w:pPr>
        <w:spacing w:line="276" w:lineRule="auto"/>
        <w:ind w:left="426" w:hanging="426"/>
        <w:rPr>
          <w:rFonts w:ascii="Times New Roman" w:hAnsi="Times New Roman"/>
          <w:sz w:val="24"/>
          <w:szCs w:val="24"/>
        </w:rPr>
      </w:pPr>
    </w:p>
    <w:p w:rsidR="00FC579B" w:rsidRPr="00FC579B" w:rsidRDefault="00FC579B" w:rsidP="00FC579B">
      <w:pPr>
        <w:spacing w:line="276" w:lineRule="auto"/>
        <w:ind w:left="426" w:hanging="426"/>
        <w:rPr>
          <w:rFonts w:ascii="Times New Roman" w:hAnsi="Times New Roman"/>
          <w:sz w:val="24"/>
          <w:szCs w:val="24"/>
        </w:rPr>
      </w:pPr>
    </w:p>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 xml:space="preserve"> Elementy wyposażenia lokalu: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3718"/>
        <w:gridCol w:w="723"/>
        <w:gridCol w:w="4244"/>
      </w:tblGrid>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L.p.</w:t>
            </w:r>
          </w:p>
        </w:tc>
        <w:tc>
          <w:tcPr>
            <w:tcW w:w="3964"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 xml:space="preserve">Elementy wyposażenia  </w:t>
            </w:r>
          </w:p>
        </w:tc>
        <w:tc>
          <w:tcPr>
            <w:tcW w:w="708"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sztuk</w:t>
            </w:r>
          </w:p>
        </w:tc>
        <w:tc>
          <w:tcPr>
            <w:tcW w:w="456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 xml:space="preserve">Stan techniczny  </w:t>
            </w:r>
          </w:p>
        </w:tc>
      </w:tr>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1.</w:t>
            </w:r>
          </w:p>
        </w:tc>
        <w:tc>
          <w:tcPr>
            <w:tcW w:w="3964" w:type="dxa"/>
          </w:tcPr>
          <w:p w:rsidR="00FC579B" w:rsidRPr="00FC579B" w:rsidRDefault="00FC579B" w:rsidP="00FC579B">
            <w:pPr>
              <w:spacing w:line="276" w:lineRule="auto"/>
              <w:ind w:left="426" w:hanging="426"/>
              <w:rPr>
                <w:rFonts w:ascii="Times New Roman" w:hAnsi="Times New Roman"/>
                <w:sz w:val="24"/>
                <w:szCs w:val="24"/>
              </w:rPr>
            </w:pPr>
          </w:p>
        </w:tc>
        <w:tc>
          <w:tcPr>
            <w:tcW w:w="708" w:type="dxa"/>
          </w:tcPr>
          <w:p w:rsidR="00FC579B" w:rsidRPr="00FC579B" w:rsidRDefault="00FC579B" w:rsidP="00FC579B">
            <w:pPr>
              <w:spacing w:line="276" w:lineRule="auto"/>
              <w:ind w:left="426" w:hanging="426"/>
              <w:rPr>
                <w:rFonts w:ascii="Times New Roman" w:hAnsi="Times New Roman"/>
                <w:sz w:val="24"/>
                <w:szCs w:val="24"/>
              </w:rPr>
            </w:pPr>
          </w:p>
        </w:tc>
        <w:tc>
          <w:tcPr>
            <w:tcW w:w="4569" w:type="dxa"/>
          </w:tcPr>
          <w:p w:rsidR="00FC579B" w:rsidRPr="00FC579B" w:rsidRDefault="00FC579B" w:rsidP="00FC579B">
            <w:pPr>
              <w:spacing w:line="276" w:lineRule="auto"/>
              <w:ind w:left="426" w:hanging="426"/>
              <w:rPr>
                <w:rFonts w:ascii="Times New Roman" w:hAnsi="Times New Roman"/>
                <w:sz w:val="24"/>
                <w:szCs w:val="24"/>
              </w:rPr>
            </w:pPr>
          </w:p>
        </w:tc>
      </w:tr>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2.</w:t>
            </w:r>
          </w:p>
        </w:tc>
        <w:tc>
          <w:tcPr>
            <w:tcW w:w="3964" w:type="dxa"/>
          </w:tcPr>
          <w:p w:rsidR="00FC579B" w:rsidRPr="00FC579B" w:rsidRDefault="00FC579B" w:rsidP="00FC579B">
            <w:pPr>
              <w:spacing w:line="276" w:lineRule="auto"/>
              <w:ind w:left="426" w:hanging="426"/>
              <w:rPr>
                <w:rFonts w:ascii="Times New Roman" w:hAnsi="Times New Roman"/>
                <w:sz w:val="24"/>
                <w:szCs w:val="24"/>
              </w:rPr>
            </w:pPr>
          </w:p>
        </w:tc>
        <w:tc>
          <w:tcPr>
            <w:tcW w:w="708" w:type="dxa"/>
          </w:tcPr>
          <w:p w:rsidR="00FC579B" w:rsidRPr="00FC579B" w:rsidRDefault="00FC579B" w:rsidP="00FC579B">
            <w:pPr>
              <w:spacing w:line="276" w:lineRule="auto"/>
              <w:ind w:left="426" w:hanging="426"/>
              <w:rPr>
                <w:rFonts w:ascii="Times New Roman" w:hAnsi="Times New Roman"/>
                <w:sz w:val="24"/>
                <w:szCs w:val="24"/>
              </w:rPr>
            </w:pPr>
          </w:p>
        </w:tc>
        <w:tc>
          <w:tcPr>
            <w:tcW w:w="4569" w:type="dxa"/>
          </w:tcPr>
          <w:p w:rsidR="00FC579B" w:rsidRPr="00FC579B" w:rsidRDefault="00FC579B" w:rsidP="00FC579B">
            <w:pPr>
              <w:spacing w:line="276" w:lineRule="auto"/>
              <w:ind w:left="426" w:hanging="426"/>
              <w:rPr>
                <w:rFonts w:ascii="Times New Roman" w:hAnsi="Times New Roman"/>
                <w:sz w:val="24"/>
                <w:szCs w:val="24"/>
              </w:rPr>
            </w:pPr>
          </w:p>
        </w:tc>
      </w:tr>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3.</w:t>
            </w:r>
          </w:p>
        </w:tc>
        <w:tc>
          <w:tcPr>
            <w:tcW w:w="3964" w:type="dxa"/>
          </w:tcPr>
          <w:p w:rsidR="00FC579B" w:rsidRPr="00FC579B" w:rsidRDefault="00FC579B" w:rsidP="00FC579B">
            <w:pPr>
              <w:spacing w:line="276" w:lineRule="auto"/>
              <w:ind w:left="426" w:hanging="426"/>
              <w:rPr>
                <w:rFonts w:ascii="Times New Roman" w:hAnsi="Times New Roman"/>
                <w:sz w:val="24"/>
                <w:szCs w:val="24"/>
              </w:rPr>
            </w:pPr>
          </w:p>
        </w:tc>
        <w:tc>
          <w:tcPr>
            <w:tcW w:w="708" w:type="dxa"/>
          </w:tcPr>
          <w:p w:rsidR="00FC579B" w:rsidRPr="00FC579B" w:rsidRDefault="00FC579B" w:rsidP="00FC579B">
            <w:pPr>
              <w:spacing w:line="276" w:lineRule="auto"/>
              <w:ind w:left="426" w:hanging="426"/>
              <w:rPr>
                <w:rFonts w:ascii="Times New Roman" w:hAnsi="Times New Roman"/>
                <w:sz w:val="24"/>
                <w:szCs w:val="24"/>
              </w:rPr>
            </w:pPr>
          </w:p>
        </w:tc>
        <w:tc>
          <w:tcPr>
            <w:tcW w:w="4569" w:type="dxa"/>
          </w:tcPr>
          <w:p w:rsidR="00FC579B" w:rsidRPr="00FC579B" w:rsidRDefault="00FC579B" w:rsidP="00FC579B">
            <w:pPr>
              <w:spacing w:line="276" w:lineRule="auto"/>
              <w:ind w:left="426" w:hanging="426"/>
              <w:rPr>
                <w:rFonts w:ascii="Times New Roman" w:hAnsi="Times New Roman"/>
                <w:sz w:val="24"/>
                <w:szCs w:val="24"/>
              </w:rPr>
            </w:pPr>
          </w:p>
        </w:tc>
      </w:tr>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4.</w:t>
            </w:r>
          </w:p>
        </w:tc>
        <w:tc>
          <w:tcPr>
            <w:tcW w:w="3964" w:type="dxa"/>
          </w:tcPr>
          <w:p w:rsidR="00FC579B" w:rsidRPr="00FC579B" w:rsidRDefault="00FC579B" w:rsidP="00FC579B">
            <w:pPr>
              <w:spacing w:line="276" w:lineRule="auto"/>
              <w:ind w:left="426" w:hanging="426"/>
              <w:rPr>
                <w:rFonts w:ascii="Times New Roman" w:hAnsi="Times New Roman"/>
                <w:sz w:val="24"/>
                <w:szCs w:val="24"/>
              </w:rPr>
            </w:pPr>
          </w:p>
        </w:tc>
        <w:tc>
          <w:tcPr>
            <w:tcW w:w="708" w:type="dxa"/>
          </w:tcPr>
          <w:p w:rsidR="00FC579B" w:rsidRPr="00FC579B" w:rsidRDefault="00FC579B" w:rsidP="00FC579B">
            <w:pPr>
              <w:spacing w:line="276" w:lineRule="auto"/>
              <w:ind w:left="426" w:hanging="426"/>
              <w:rPr>
                <w:rFonts w:ascii="Times New Roman" w:hAnsi="Times New Roman"/>
                <w:sz w:val="24"/>
                <w:szCs w:val="24"/>
              </w:rPr>
            </w:pPr>
          </w:p>
        </w:tc>
        <w:tc>
          <w:tcPr>
            <w:tcW w:w="4569" w:type="dxa"/>
          </w:tcPr>
          <w:p w:rsidR="00FC579B" w:rsidRPr="00FC579B" w:rsidRDefault="00FC579B" w:rsidP="00FC579B">
            <w:pPr>
              <w:spacing w:line="276" w:lineRule="auto"/>
              <w:ind w:left="426" w:hanging="426"/>
              <w:rPr>
                <w:rFonts w:ascii="Times New Roman" w:hAnsi="Times New Roman"/>
                <w:sz w:val="24"/>
                <w:szCs w:val="24"/>
              </w:rPr>
            </w:pPr>
          </w:p>
        </w:tc>
      </w:tr>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5.</w:t>
            </w:r>
          </w:p>
        </w:tc>
        <w:tc>
          <w:tcPr>
            <w:tcW w:w="3964" w:type="dxa"/>
          </w:tcPr>
          <w:p w:rsidR="00FC579B" w:rsidRPr="00FC579B" w:rsidRDefault="00FC579B" w:rsidP="00FC579B">
            <w:pPr>
              <w:spacing w:line="276" w:lineRule="auto"/>
              <w:ind w:left="426" w:hanging="426"/>
              <w:rPr>
                <w:rFonts w:ascii="Times New Roman" w:hAnsi="Times New Roman"/>
                <w:sz w:val="24"/>
                <w:szCs w:val="24"/>
              </w:rPr>
            </w:pPr>
          </w:p>
        </w:tc>
        <w:tc>
          <w:tcPr>
            <w:tcW w:w="708" w:type="dxa"/>
          </w:tcPr>
          <w:p w:rsidR="00FC579B" w:rsidRPr="00FC579B" w:rsidRDefault="00FC579B" w:rsidP="00FC579B">
            <w:pPr>
              <w:spacing w:line="276" w:lineRule="auto"/>
              <w:ind w:left="426" w:hanging="426"/>
              <w:rPr>
                <w:rFonts w:ascii="Times New Roman" w:hAnsi="Times New Roman"/>
                <w:sz w:val="24"/>
                <w:szCs w:val="24"/>
              </w:rPr>
            </w:pPr>
          </w:p>
        </w:tc>
        <w:tc>
          <w:tcPr>
            <w:tcW w:w="4569" w:type="dxa"/>
          </w:tcPr>
          <w:p w:rsidR="00FC579B" w:rsidRPr="00FC579B" w:rsidRDefault="00FC579B" w:rsidP="00FC579B">
            <w:pPr>
              <w:spacing w:line="276" w:lineRule="auto"/>
              <w:ind w:left="426" w:hanging="426"/>
              <w:rPr>
                <w:rFonts w:ascii="Times New Roman" w:hAnsi="Times New Roman"/>
                <w:sz w:val="24"/>
                <w:szCs w:val="24"/>
              </w:rPr>
            </w:pPr>
          </w:p>
        </w:tc>
      </w:tr>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6.</w:t>
            </w:r>
          </w:p>
        </w:tc>
        <w:tc>
          <w:tcPr>
            <w:tcW w:w="3964" w:type="dxa"/>
          </w:tcPr>
          <w:p w:rsidR="00FC579B" w:rsidRPr="00FC579B" w:rsidRDefault="00FC579B" w:rsidP="00FC579B">
            <w:pPr>
              <w:spacing w:line="276" w:lineRule="auto"/>
              <w:ind w:left="426" w:hanging="426"/>
              <w:rPr>
                <w:rFonts w:ascii="Times New Roman" w:hAnsi="Times New Roman"/>
                <w:sz w:val="24"/>
                <w:szCs w:val="24"/>
              </w:rPr>
            </w:pPr>
          </w:p>
        </w:tc>
        <w:tc>
          <w:tcPr>
            <w:tcW w:w="708" w:type="dxa"/>
          </w:tcPr>
          <w:p w:rsidR="00FC579B" w:rsidRPr="00FC579B" w:rsidRDefault="00FC579B" w:rsidP="00FC579B">
            <w:pPr>
              <w:spacing w:line="276" w:lineRule="auto"/>
              <w:ind w:left="426" w:hanging="426"/>
              <w:rPr>
                <w:rFonts w:ascii="Times New Roman" w:hAnsi="Times New Roman"/>
                <w:sz w:val="24"/>
                <w:szCs w:val="24"/>
              </w:rPr>
            </w:pPr>
          </w:p>
        </w:tc>
        <w:tc>
          <w:tcPr>
            <w:tcW w:w="4569" w:type="dxa"/>
          </w:tcPr>
          <w:p w:rsidR="00FC579B" w:rsidRPr="00FC579B" w:rsidRDefault="00FC579B" w:rsidP="00FC579B">
            <w:pPr>
              <w:spacing w:line="276" w:lineRule="auto"/>
              <w:ind w:left="426" w:hanging="426"/>
              <w:rPr>
                <w:rFonts w:ascii="Times New Roman" w:hAnsi="Times New Roman"/>
                <w:sz w:val="24"/>
                <w:szCs w:val="24"/>
              </w:rPr>
            </w:pPr>
          </w:p>
        </w:tc>
      </w:tr>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7.</w:t>
            </w:r>
          </w:p>
        </w:tc>
        <w:tc>
          <w:tcPr>
            <w:tcW w:w="3964" w:type="dxa"/>
          </w:tcPr>
          <w:p w:rsidR="00FC579B" w:rsidRPr="00FC579B" w:rsidRDefault="00FC579B" w:rsidP="00FC579B">
            <w:pPr>
              <w:spacing w:line="276" w:lineRule="auto"/>
              <w:ind w:left="426" w:hanging="426"/>
              <w:rPr>
                <w:rFonts w:ascii="Times New Roman" w:hAnsi="Times New Roman"/>
                <w:sz w:val="24"/>
                <w:szCs w:val="24"/>
              </w:rPr>
            </w:pPr>
          </w:p>
        </w:tc>
        <w:tc>
          <w:tcPr>
            <w:tcW w:w="708" w:type="dxa"/>
          </w:tcPr>
          <w:p w:rsidR="00FC579B" w:rsidRPr="00FC579B" w:rsidRDefault="00FC579B" w:rsidP="00FC579B">
            <w:pPr>
              <w:spacing w:line="276" w:lineRule="auto"/>
              <w:ind w:left="426" w:hanging="426"/>
              <w:rPr>
                <w:rFonts w:ascii="Times New Roman" w:hAnsi="Times New Roman"/>
                <w:sz w:val="24"/>
                <w:szCs w:val="24"/>
              </w:rPr>
            </w:pPr>
          </w:p>
        </w:tc>
        <w:tc>
          <w:tcPr>
            <w:tcW w:w="4569" w:type="dxa"/>
          </w:tcPr>
          <w:p w:rsidR="00FC579B" w:rsidRPr="00FC579B" w:rsidRDefault="00FC579B" w:rsidP="00FC579B">
            <w:pPr>
              <w:spacing w:line="276" w:lineRule="auto"/>
              <w:ind w:left="426" w:hanging="426"/>
              <w:rPr>
                <w:rFonts w:ascii="Times New Roman" w:hAnsi="Times New Roman"/>
                <w:sz w:val="24"/>
                <w:szCs w:val="24"/>
              </w:rPr>
            </w:pPr>
          </w:p>
        </w:tc>
      </w:tr>
    </w:tbl>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 xml:space="preserve">    </w:t>
      </w:r>
    </w:p>
    <w:p w:rsidR="00FC579B" w:rsidRPr="00FC579B" w:rsidRDefault="00FC579B" w:rsidP="00FC579B">
      <w:pPr>
        <w:spacing w:line="276" w:lineRule="auto"/>
        <w:ind w:left="426" w:hanging="426"/>
        <w:rPr>
          <w:rFonts w:ascii="Times New Roman" w:hAnsi="Times New Roman"/>
          <w:sz w:val="24"/>
          <w:szCs w:val="24"/>
        </w:rPr>
      </w:pPr>
    </w:p>
    <w:p w:rsidR="00FC579B" w:rsidRPr="00FC579B" w:rsidRDefault="00FC579B" w:rsidP="00FC579B">
      <w:pPr>
        <w:spacing w:line="276" w:lineRule="auto"/>
        <w:ind w:left="426" w:hanging="426"/>
        <w:rPr>
          <w:rFonts w:ascii="Times New Roman" w:hAnsi="Times New Roman"/>
          <w:sz w:val="24"/>
          <w:szCs w:val="24"/>
        </w:rPr>
      </w:pPr>
    </w:p>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 xml:space="preserve">Stan liczników: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4399"/>
        <w:gridCol w:w="4286"/>
      </w:tblGrid>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L.p.</w:t>
            </w:r>
          </w:p>
        </w:tc>
        <w:tc>
          <w:tcPr>
            <w:tcW w:w="4672"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 xml:space="preserve">Rodzaj licznika  </w:t>
            </w:r>
          </w:p>
        </w:tc>
        <w:tc>
          <w:tcPr>
            <w:tcW w:w="456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Stan na dzień … … … … … …  … … … …</w:t>
            </w:r>
          </w:p>
        </w:tc>
      </w:tr>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1.</w:t>
            </w:r>
          </w:p>
        </w:tc>
        <w:tc>
          <w:tcPr>
            <w:tcW w:w="4672" w:type="dxa"/>
          </w:tcPr>
          <w:p w:rsidR="00FC579B" w:rsidRPr="00FC579B" w:rsidRDefault="00FC579B" w:rsidP="00FC579B">
            <w:pPr>
              <w:spacing w:line="276" w:lineRule="auto"/>
              <w:ind w:left="426" w:hanging="426"/>
              <w:rPr>
                <w:rFonts w:ascii="Times New Roman" w:hAnsi="Times New Roman"/>
                <w:sz w:val="24"/>
                <w:szCs w:val="24"/>
              </w:rPr>
            </w:pPr>
          </w:p>
        </w:tc>
        <w:tc>
          <w:tcPr>
            <w:tcW w:w="4569" w:type="dxa"/>
          </w:tcPr>
          <w:p w:rsidR="00FC579B" w:rsidRPr="00FC579B" w:rsidRDefault="00FC579B" w:rsidP="00FC579B">
            <w:pPr>
              <w:spacing w:line="276" w:lineRule="auto"/>
              <w:ind w:left="426" w:hanging="426"/>
              <w:rPr>
                <w:rFonts w:ascii="Times New Roman" w:hAnsi="Times New Roman"/>
                <w:sz w:val="24"/>
                <w:szCs w:val="24"/>
              </w:rPr>
            </w:pPr>
          </w:p>
        </w:tc>
      </w:tr>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2.</w:t>
            </w:r>
          </w:p>
        </w:tc>
        <w:tc>
          <w:tcPr>
            <w:tcW w:w="4672" w:type="dxa"/>
          </w:tcPr>
          <w:p w:rsidR="00FC579B" w:rsidRPr="00FC579B" w:rsidRDefault="00FC579B" w:rsidP="00FC579B">
            <w:pPr>
              <w:spacing w:line="276" w:lineRule="auto"/>
              <w:ind w:left="426" w:hanging="426"/>
              <w:rPr>
                <w:rFonts w:ascii="Times New Roman" w:hAnsi="Times New Roman"/>
                <w:sz w:val="24"/>
                <w:szCs w:val="24"/>
              </w:rPr>
            </w:pPr>
          </w:p>
        </w:tc>
        <w:tc>
          <w:tcPr>
            <w:tcW w:w="4569" w:type="dxa"/>
          </w:tcPr>
          <w:p w:rsidR="00FC579B" w:rsidRPr="00FC579B" w:rsidRDefault="00FC579B" w:rsidP="00FC579B">
            <w:pPr>
              <w:spacing w:line="276" w:lineRule="auto"/>
              <w:ind w:left="426" w:hanging="426"/>
              <w:rPr>
                <w:rFonts w:ascii="Times New Roman" w:hAnsi="Times New Roman"/>
                <w:sz w:val="24"/>
                <w:szCs w:val="24"/>
              </w:rPr>
            </w:pPr>
          </w:p>
        </w:tc>
      </w:tr>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3.</w:t>
            </w:r>
          </w:p>
        </w:tc>
        <w:tc>
          <w:tcPr>
            <w:tcW w:w="4672" w:type="dxa"/>
          </w:tcPr>
          <w:p w:rsidR="00FC579B" w:rsidRPr="00FC579B" w:rsidRDefault="00FC579B" w:rsidP="00FC579B">
            <w:pPr>
              <w:spacing w:line="276" w:lineRule="auto"/>
              <w:ind w:left="426" w:hanging="426"/>
              <w:rPr>
                <w:rFonts w:ascii="Times New Roman" w:hAnsi="Times New Roman"/>
                <w:sz w:val="24"/>
                <w:szCs w:val="24"/>
              </w:rPr>
            </w:pPr>
          </w:p>
        </w:tc>
        <w:tc>
          <w:tcPr>
            <w:tcW w:w="4569" w:type="dxa"/>
          </w:tcPr>
          <w:p w:rsidR="00FC579B" w:rsidRPr="00FC579B" w:rsidRDefault="00FC579B" w:rsidP="00FC579B">
            <w:pPr>
              <w:spacing w:line="276" w:lineRule="auto"/>
              <w:ind w:left="426" w:hanging="426"/>
              <w:rPr>
                <w:rFonts w:ascii="Times New Roman" w:hAnsi="Times New Roman"/>
                <w:sz w:val="24"/>
                <w:szCs w:val="24"/>
              </w:rPr>
            </w:pPr>
          </w:p>
        </w:tc>
      </w:tr>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4.</w:t>
            </w:r>
          </w:p>
        </w:tc>
        <w:tc>
          <w:tcPr>
            <w:tcW w:w="4672" w:type="dxa"/>
          </w:tcPr>
          <w:p w:rsidR="00FC579B" w:rsidRPr="00FC579B" w:rsidRDefault="00FC579B" w:rsidP="00FC579B">
            <w:pPr>
              <w:spacing w:line="276" w:lineRule="auto"/>
              <w:ind w:left="426" w:hanging="426"/>
              <w:rPr>
                <w:rFonts w:ascii="Times New Roman" w:hAnsi="Times New Roman"/>
                <w:sz w:val="24"/>
                <w:szCs w:val="24"/>
              </w:rPr>
            </w:pPr>
          </w:p>
        </w:tc>
        <w:tc>
          <w:tcPr>
            <w:tcW w:w="4569" w:type="dxa"/>
          </w:tcPr>
          <w:p w:rsidR="00FC579B" w:rsidRPr="00FC579B" w:rsidRDefault="00FC579B" w:rsidP="00FC579B">
            <w:pPr>
              <w:spacing w:line="276" w:lineRule="auto"/>
              <w:ind w:left="426" w:hanging="426"/>
              <w:rPr>
                <w:rFonts w:ascii="Times New Roman" w:hAnsi="Times New Roman"/>
                <w:sz w:val="24"/>
                <w:szCs w:val="24"/>
              </w:rPr>
            </w:pPr>
          </w:p>
        </w:tc>
      </w:tr>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5.</w:t>
            </w:r>
          </w:p>
        </w:tc>
        <w:tc>
          <w:tcPr>
            <w:tcW w:w="4672" w:type="dxa"/>
          </w:tcPr>
          <w:p w:rsidR="00FC579B" w:rsidRPr="00FC579B" w:rsidRDefault="00FC579B" w:rsidP="00FC579B">
            <w:pPr>
              <w:spacing w:line="276" w:lineRule="auto"/>
              <w:ind w:left="426" w:hanging="426"/>
              <w:rPr>
                <w:rFonts w:ascii="Times New Roman" w:hAnsi="Times New Roman"/>
                <w:sz w:val="24"/>
                <w:szCs w:val="24"/>
              </w:rPr>
            </w:pPr>
          </w:p>
        </w:tc>
        <w:tc>
          <w:tcPr>
            <w:tcW w:w="4569" w:type="dxa"/>
          </w:tcPr>
          <w:p w:rsidR="00FC579B" w:rsidRPr="00FC579B" w:rsidRDefault="00FC579B" w:rsidP="00FC579B">
            <w:pPr>
              <w:spacing w:line="276" w:lineRule="auto"/>
              <w:ind w:left="426" w:hanging="426"/>
              <w:rPr>
                <w:rFonts w:ascii="Times New Roman" w:hAnsi="Times New Roman"/>
                <w:sz w:val="24"/>
                <w:szCs w:val="24"/>
              </w:rPr>
            </w:pPr>
          </w:p>
        </w:tc>
      </w:tr>
      <w:tr w:rsidR="00FC579B" w:rsidRPr="00FC579B" w:rsidTr="00D922D6">
        <w:tc>
          <w:tcPr>
            <w:tcW w:w="539" w:type="dxa"/>
          </w:tcPr>
          <w:p w:rsidR="00FC579B" w:rsidRPr="00FC579B" w:rsidRDefault="00FC579B" w:rsidP="00FC579B">
            <w:pPr>
              <w:spacing w:line="276" w:lineRule="auto"/>
              <w:ind w:left="426" w:hanging="426"/>
              <w:rPr>
                <w:rFonts w:ascii="Times New Roman" w:hAnsi="Times New Roman"/>
                <w:sz w:val="24"/>
                <w:szCs w:val="24"/>
              </w:rPr>
            </w:pPr>
            <w:r w:rsidRPr="00FC579B">
              <w:rPr>
                <w:rFonts w:ascii="Times New Roman" w:hAnsi="Times New Roman"/>
                <w:sz w:val="24"/>
                <w:szCs w:val="24"/>
              </w:rPr>
              <w:t>6.</w:t>
            </w:r>
          </w:p>
        </w:tc>
        <w:tc>
          <w:tcPr>
            <w:tcW w:w="4672" w:type="dxa"/>
          </w:tcPr>
          <w:p w:rsidR="00FC579B" w:rsidRPr="00FC579B" w:rsidRDefault="00FC579B" w:rsidP="00FC579B">
            <w:pPr>
              <w:spacing w:line="276" w:lineRule="auto"/>
              <w:ind w:left="426" w:hanging="426"/>
              <w:rPr>
                <w:rFonts w:ascii="Times New Roman" w:hAnsi="Times New Roman"/>
                <w:sz w:val="24"/>
                <w:szCs w:val="24"/>
              </w:rPr>
            </w:pPr>
          </w:p>
        </w:tc>
        <w:tc>
          <w:tcPr>
            <w:tcW w:w="4569" w:type="dxa"/>
          </w:tcPr>
          <w:p w:rsidR="00FC579B" w:rsidRPr="00FC579B" w:rsidRDefault="00FC579B" w:rsidP="00FC579B">
            <w:pPr>
              <w:spacing w:line="276" w:lineRule="auto"/>
              <w:ind w:left="426" w:hanging="426"/>
              <w:rPr>
                <w:rFonts w:ascii="Times New Roman" w:hAnsi="Times New Roman"/>
                <w:sz w:val="24"/>
                <w:szCs w:val="24"/>
              </w:rPr>
            </w:pPr>
          </w:p>
        </w:tc>
      </w:tr>
    </w:tbl>
    <w:p w:rsidR="00FC579B" w:rsidRPr="00FC579B" w:rsidRDefault="00FC579B" w:rsidP="00FC579B">
      <w:pPr>
        <w:spacing w:line="276" w:lineRule="auto"/>
        <w:ind w:left="426" w:hanging="426"/>
        <w:rPr>
          <w:rFonts w:ascii="Times New Roman" w:hAnsi="Times New Roman"/>
          <w:sz w:val="24"/>
          <w:szCs w:val="24"/>
        </w:rPr>
      </w:pPr>
    </w:p>
    <w:p w:rsidR="00FC579B" w:rsidRPr="00FC579B" w:rsidRDefault="00FC579B" w:rsidP="00FC579B">
      <w:pPr>
        <w:spacing w:line="276" w:lineRule="auto"/>
        <w:ind w:left="426" w:hanging="426"/>
        <w:rPr>
          <w:rFonts w:ascii="Times New Roman" w:hAnsi="Times New Roman"/>
          <w:sz w:val="24"/>
          <w:szCs w:val="24"/>
        </w:rPr>
      </w:pPr>
    </w:p>
    <w:p w:rsidR="00FC579B" w:rsidRPr="00FC579B" w:rsidRDefault="00FC579B" w:rsidP="00FC579B">
      <w:pPr>
        <w:spacing w:line="276" w:lineRule="auto"/>
        <w:ind w:left="426" w:hanging="426"/>
        <w:rPr>
          <w:rFonts w:ascii="Times New Roman" w:hAnsi="Times New Roman"/>
          <w:sz w:val="24"/>
          <w:szCs w:val="24"/>
        </w:rPr>
      </w:pPr>
    </w:p>
    <w:p w:rsidR="00FC579B" w:rsidRPr="00FC579B" w:rsidRDefault="00FC579B" w:rsidP="00FC579B">
      <w:pPr>
        <w:spacing w:line="276" w:lineRule="auto"/>
        <w:ind w:left="426" w:hanging="426"/>
        <w:rPr>
          <w:rFonts w:ascii="Times New Roman" w:hAnsi="Times New Roman"/>
          <w:sz w:val="24"/>
          <w:szCs w:val="24"/>
        </w:rPr>
      </w:pPr>
    </w:p>
    <w:p w:rsidR="00FC579B" w:rsidRPr="00FC579B" w:rsidRDefault="00FC579B" w:rsidP="00FC579B">
      <w:pPr>
        <w:spacing w:line="276" w:lineRule="auto"/>
        <w:ind w:left="426" w:hanging="426"/>
        <w:rPr>
          <w:rFonts w:ascii="Verdana" w:hAnsi="Verdana"/>
          <w:sz w:val="18"/>
          <w:szCs w:val="18"/>
        </w:rPr>
      </w:pPr>
      <w:r w:rsidRPr="00FC579B">
        <w:rPr>
          <w:rFonts w:ascii="Times New Roman" w:hAnsi="Times New Roman"/>
          <w:sz w:val="24"/>
          <w:szCs w:val="24"/>
        </w:rPr>
        <w:t>NAJEMCA</w:t>
      </w:r>
      <w:r w:rsidRPr="00FC579B">
        <w:rPr>
          <w:rFonts w:ascii="Times New Roman" w:hAnsi="Times New Roman"/>
          <w:sz w:val="24"/>
          <w:szCs w:val="24"/>
        </w:rPr>
        <w:tab/>
      </w:r>
      <w:r w:rsidRPr="00FC579B">
        <w:rPr>
          <w:rFonts w:ascii="Times New Roman" w:hAnsi="Times New Roman"/>
          <w:sz w:val="24"/>
          <w:szCs w:val="24"/>
        </w:rPr>
        <w:tab/>
      </w:r>
      <w:r w:rsidRPr="00FC579B">
        <w:rPr>
          <w:rFonts w:ascii="Times New Roman" w:hAnsi="Times New Roman"/>
          <w:sz w:val="24"/>
          <w:szCs w:val="24"/>
        </w:rPr>
        <w:tab/>
      </w:r>
      <w:r w:rsidRPr="00FC579B">
        <w:rPr>
          <w:rFonts w:ascii="Times New Roman" w:hAnsi="Times New Roman"/>
          <w:sz w:val="24"/>
          <w:szCs w:val="24"/>
        </w:rPr>
        <w:tab/>
      </w:r>
      <w:r w:rsidRPr="00FC579B">
        <w:rPr>
          <w:rFonts w:ascii="Times New Roman" w:hAnsi="Times New Roman"/>
          <w:sz w:val="24"/>
          <w:szCs w:val="24"/>
        </w:rPr>
        <w:tab/>
      </w:r>
      <w:r w:rsidRPr="00FC579B">
        <w:rPr>
          <w:rFonts w:ascii="Times New Roman" w:hAnsi="Times New Roman"/>
          <w:sz w:val="24"/>
          <w:szCs w:val="24"/>
        </w:rPr>
        <w:tab/>
      </w:r>
      <w:r w:rsidRPr="00FC579B">
        <w:rPr>
          <w:rFonts w:ascii="Times New Roman" w:hAnsi="Times New Roman"/>
          <w:sz w:val="24"/>
          <w:szCs w:val="24"/>
        </w:rPr>
        <w:tab/>
      </w:r>
      <w:r w:rsidRPr="00FC579B">
        <w:rPr>
          <w:rFonts w:ascii="Times New Roman" w:hAnsi="Times New Roman"/>
          <w:sz w:val="24"/>
          <w:szCs w:val="24"/>
        </w:rPr>
        <w:tab/>
      </w:r>
      <w:r w:rsidRPr="00FC579B">
        <w:rPr>
          <w:rFonts w:ascii="Times New Roman" w:hAnsi="Times New Roman"/>
          <w:sz w:val="24"/>
          <w:szCs w:val="24"/>
        </w:rPr>
        <w:tab/>
        <w:t>WYNAJMUJĄCY</w:t>
      </w:r>
    </w:p>
    <w:p w:rsidR="00FC579B" w:rsidRPr="00FC579B" w:rsidRDefault="00FC579B" w:rsidP="00FC579B">
      <w:pPr>
        <w:tabs>
          <w:tab w:val="right" w:pos="0"/>
        </w:tabs>
        <w:spacing w:before="480" w:line="276" w:lineRule="auto"/>
        <w:jc w:val="center"/>
        <w:rPr>
          <w:rFonts w:ascii="Times New Roman" w:hAnsi="Times New Roman"/>
          <w:sz w:val="24"/>
          <w:szCs w:val="24"/>
        </w:rPr>
      </w:pPr>
    </w:p>
    <w:p w:rsidR="00FC579B" w:rsidRPr="00FC579B" w:rsidRDefault="00FC579B" w:rsidP="00FC579B">
      <w:pPr>
        <w:tabs>
          <w:tab w:val="right" w:pos="0"/>
        </w:tabs>
        <w:spacing w:before="480" w:line="276" w:lineRule="auto"/>
        <w:jc w:val="center"/>
        <w:rPr>
          <w:rFonts w:ascii="Times New Roman" w:hAnsi="Times New Roman"/>
          <w:sz w:val="24"/>
          <w:szCs w:val="24"/>
        </w:rPr>
      </w:pPr>
    </w:p>
    <w:p w:rsidR="00FC579B" w:rsidRDefault="00FC579B" w:rsidP="00FC579B"/>
    <w:sectPr w:rsidR="00FC57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C10" w:rsidRDefault="00001C10" w:rsidP="00FC579B">
      <w:r>
        <w:separator/>
      </w:r>
    </w:p>
  </w:endnote>
  <w:endnote w:type="continuationSeparator" w:id="0">
    <w:p w:rsidR="00001C10" w:rsidRDefault="00001C10" w:rsidP="00FC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C10" w:rsidRDefault="00001C10" w:rsidP="00FC579B">
      <w:r>
        <w:separator/>
      </w:r>
    </w:p>
  </w:footnote>
  <w:footnote w:type="continuationSeparator" w:id="0">
    <w:p w:rsidR="00001C10" w:rsidRDefault="00001C10" w:rsidP="00FC579B">
      <w:r>
        <w:continuationSeparator/>
      </w:r>
    </w:p>
  </w:footnote>
  <w:footnote w:id="1">
    <w:p w:rsidR="00FC579B" w:rsidRDefault="00FC579B" w:rsidP="00FC579B">
      <w:pPr>
        <w:pStyle w:val="Tekstprzypisudolnego"/>
      </w:pPr>
      <w:r w:rsidRPr="00D234EC">
        <w:rPr>
          <w:rStyle w:val="Odwoanieprzypisudolnego"/>
        </w:rPr>
        <w:sym w:font="Symbol" w:char="F02A"/>
      </w:r>
      <w:r>
        <w:t xml:space="preserve"> niepotrzebne skreślić</w:t>
      </w:r>
    </w:p>
  </w:footnote>
  <w:footnote w:id="2">
    <w:p w:rsidR="00FC579B" w:rsidRDefault="00FC579B" w:rsidP="00FC579B">
      <w:pPr>
        <w:pStyle w:val="Tekstprzypisudolnego"/>
      </w:pPr>
    </w:p>
  </w:footnote>
  <w:footnote w:id="3">
    <w:p w:rsidR="00FC579B" w:rsidRDefault="00FC579B" w:rsidP="00FC579B">
      <w:pPr>
        <w:pStyle w:val="Tekstprzypisudolnego"/>
      </w:pPr>
    </w:p>
  </w:footnote>
  <w:footnote w:id="4">
    <w:p w:rsidR="00FC579B" w:rsidRDefault="00FC579B" w:rsidP="00FC579B">
      <w:pPr>
        <w:pStyle w:val="Tekstprzypisudolnego"/>
      </w:pPr>
      <w:r w:rsidRPr="00E26C1C">
        <w:rPr>
          <w:rStyle w:val="Odwoanieprzypisudolnego"/>
        </w:rPr>
        <w:sym w:font="Symbol" w:char="F02A"/>
      </w:r>
      <w:r>
        <w:t xml:space="preserve"> niepotrzebne skreślić</w:t>
      </w:r>
    </w:p>
  </w:footnote>
  <w:footnote w:id="5">
    <w:p w:rsidR="00FC579B" w:rsidRDefault="00FC579B" w:rsidP="00FC579B">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6D8F"/>
    <w:multiLevelType w:val="hybridMultilevel"/>
    <w:tmpl w:val="5CE8B55A"/>
    <w:lvl w:ilvl="0" w:tplc="66EA874C">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C82446"/>
    <w:multiLevelType w:val="hybridMultilevel"/>
    <w:tmpl w:val="8E02813A"/>
    <w:lvl w:ilvl="0" w:tplc="3A1A83E2">
      <w:start w:val="1"/>
      <w:numFmt w:val="decimal"/>
      <w:lvlText w:val="%1."/>
      <w:lvlJc w:val="left"/>
      <w:pPr>
        <w:ind w:left="780" w:hanging="4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27465A43"/>
    <w:multiLevelType w:val="hybridMultilevel"/>
    <w:tmpl w:val="CF0A37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9BA7B26"/>
    <w:multiLevelType w:val="hybridMultilevel"/>
    <w:tmpl w:val="91AE5DF6"/>
    <w:lvl w:ilvl="0" w:tplc="1E424184">
      <w:start w:val="1"/>
      <w:numFmt w:val="decimal"/>
      <w:lvlText w:val="%1."/>
      <w:lvlJc w:val="left"/>
      <w:pPr>
        <w:ind w:left="720" w:hanging="360"/>
      </w:pPr>
      <w:rPr>
        <w:rFonts w:ascii="Verdana" w:eastAsia="Times New Roman"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3E74FAB"/>
    <w:multiLevelType w:val="hybridMultilevel"/>
    <w:tmpl w:val="E97E079A"/>
    <w:lvl w:ilvl="0" w:tplc="6EC8664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2D34A37"/>
    <w:multiLevelType w:val="hybridMultilevel"/>
    <w:tmpl w:val="6912370E"/>
    <w:lvl w:ilvl="0" w:tplc="2F3220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5283309E"/>
    <w:multiLevelType w:val="hybridMultilevel"/>
    <w:tmpl w:val="D57A69DC"/>
    <w:lvl w:ilvl="0" w:tplc="C15809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84E6C51"/>
    <w:multiLevelType w:val="hybridMultilevel"/>
    <w:tmpl w:val="754EB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2DD6AC0"/>
    <w:multiLevelType w:val="hybridMultilevel"/>
    <w:tmpl w:val="1CB482B2"/>
    <w:lvl w:ilvl="0" w:tplc="6DA60F36">
      <w:start w:val="1"/>
      <w:numFmt w:val="decimal"/>
      <w:lvlText w:val="%1."/>
      <w:lvlJc w:val="left"/>
      <w:pPr>
        <w:ind w:left="720" w:hanging="360"/>
      </w:pPr>
      <w:rPr>
        <w:rFonts w:ascii="Verdana" w:eastAsia="Times New Roman"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EE737B8"/>
    <w:multiLevelType w:val="hybridMultilevel"/>
    <w:tmpl w:val="9C120038"/>
    <w:lvl w:ilvl="0" w:tplc="8AB496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3"/>
  </w:num>
  <w:num w:numId="5">
    <w:abstractNumId w:val="0"/>
  </w:num>
  <w:num w:numId="6">
    <w:abstractNumId w:val="8"/>
  </w:num>
  <w:num w:numId="7">
    <w:abstractNumId w:val="6"/>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9B"/>
    <w:rsid w:val="00001C10"/>
    <w:rsid w:val="00B23AB9"/>
    <w:rsid w:val="00FC5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579B"/>
    <w:pPr>
      <w:widowControl w:val="0"/>
      <w:autoSpaceDE w:val="0"/>
      <w:autoSpaceDN w:val="0"/>
      <w:adjustRightInd w:val="0"/>
      <w:spacing w:after="0" w:line="240" w:lineRule="auto"/>
    </w:pPr>
    <w:rPr>
      <w:rFonts w:ascii="Arial" w:eastAsia="Times New Roman" w:hAnsi="Arial"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FC579B"/>
  </w:style>
  <w:style w:type="character" w:customStyle="1" w:styleId="TekstprzypisudolnegoZnak">
    <w:name w:val="Tekst przypisu dolnego Znak"/>
    <w:basedOn w:val="Domylnaczcionkaakapitu"/>
    <w:link w:val="Tekstprzypisudolnego"/>
    <w:semiHidden/>
    <w:rsid w:val="00FC579B"/>
    <w:rPr>
      <w:rFonts w:ascii="Arial" w:eastAsia="Times New Roman" w:hAnsi="Arial" w:cs="Times New Roman"/>
      <w:sz w:val="20"/>
      <w:szCs w:val="20"/>
      <w:lang w:eastAsia="pl-PL"/>
    </w:rPr>
  </w:style>
  <w:style w:type="character" w:styleId="Odwoanieprzypisudolnego">
    <w:name w:val="footnote reference"/>
    <w:semiHidden/>
    <w:rsid w:val="00FC57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579B"/>
    <w:pPr>
      <w:widowControl w:val="0"/>
      <w:autoSpaceDE w:val="0"/>
      <w:autoSpaceDN w:val="0"/>
      <w:adjustRightInd w:val="0"/>
      <w:spacing w:after="0" w:line="240" w:lineRule="auto"/>
    </w:pPr>
    <w:rPr>
      <w:rFonts w:ascii="Arial" w:eastAsia="Times New Roman" w:hAnsi="Arial"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FC579B"/>
  </w:style>
  <w:style w:type="character" w:customStyle="1" w:styleId="TekstprzypisudolnegoZnak">
    <w:name w:val="Tekst przypisu dolnego Znak"/>
    <w:basedOn w:val="Domylnaczcionkaakapitu"/>
    <w:link w:val="Tekstprzypisudolnego"/>
    <w:semiHidden/>
    <w:rsid w:val="00FC579B"/>
    <w:rPr>
      <w:rFonts w:ascii="Arial" w:eastAsia="Times New Roman" w:hAnsi="Arial" w:cs="Times New Roman"/>
      <w:sz w:val="20"/>
      <w:szCs w:val="20"/>
      <w:lang w:eastAsia="pl-PL"/>
    </w:rPr>
  </w:style>
  <w:style w:type="character" w:styleId="Odwoanieprzypisudolnego">
    <w:name w:val="footnote reference"/>
    <w:semiHidden/>
    <w:rsid w:val="00FC57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1633</Words>
  <Characters>9799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2021-05-16T08:35:00Z</dcterms:created>
  <dcterms:modified xsi:type="dcterms:W3CDTF">2021-05-16T08:41:00Z</dcterms:modified>
</cp:coreProperties>
</file>